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Prosperity of Humankind</w:t>
      </w:r>
    </w:p>
    <w:p>
      <w:r>
        <w:rPr>
          <w:color w:val="555555"/>
          <w:sz w:val="20"/>
        </w:rPr>
        <w:t xml:space="preserve">Exported from Holy-Writings.com on 2026-07-05 - 1 clipping</w:t>
      </w:r>
    </w:p>
    <w:p>
      <w:pPr>
        <w:ind w:left="360"/>
      </w:pPr>
      <w:r>
        <w:rPr>
          <w:i/>
        </w:rPr>
        <w:t xml:space="preserve">The Prosperity of Humankind </w:t>
      </w:r>
    </w:p>
    <w:p>
      <w:pPr>
        <w:ind w:left="360"/>
      </w:pPr>
      <w:r>
        <w:rPr>
          <w:i/>
        </w:rPr>
        <w:t xml:space="preserve"/>
      </w:r>
    </w:p>
    <w:p>
      <w:pPr>
        <w:ind w:left="360"/>
      </w:pPr>
      <w:r>
        <w:rPr>
          <w:i/>
        </w:rPr>
        <w:t xml:space="preserve">	A statement prepared by the Baha'i International Community Office of Public Information, Haifa, </w:t>
      </w:r>
    </w:p>
    <w:p>
      <w:pPr>
        <w:ind w:left="360"/>
      </w:pPr>
      <w:r>
        <w:rPr>
          <w:i/>
        </w:rPr>
        <w:t xml:space="preserve">    first distributed at the United Nations World Summit on Social Development, Copenhagen, Denmark. </w:t>
      </w:r>
    </w:p>
    <w:p>
      <w:pPr>
        <w:ind w:left="360"/>
      </w:pPr>
      <w:r>
        <w:rPr>
          <w:i/>
        </w:rPr>
        <w:t xml:space="preserve"/>
      </w:r>
    </w:p>
    <w:p>
      <w:pPr>
        <w:ind w:left="360"/>
      </w:pPr>
      <w:r>
        <w:rPr>
          <w:i/>
        </w:rPr>
        <w:t xml:space="preserve">	Haifa, Israel </w:t>
      </w:r>
    </w:p>
    <w:p>
      <w:pPr>
        <w:ind w:left="360"/>
      </w:pPr>
      <w:r>
        <w:rPr>
          <w:i/>
        </w:rPr>
        <w:t xml:space="preserve">	3 March 1995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	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 </w:t>
      </w:r>
    </w:p>
    <w:p>
      <w:pPr>
        <w:ind w:left="360"/>
      </w:pPr>
      <w:r>
        <w:rPr>
          <w:i/>
        </w:rPr>
        <w:t xml:space="preserve"/>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 </w:t>
      </w:r>
    </w:p>
    <w:p>
      <w:pPr>
        <w:ind w:left="360"/>
      </w:pPr>
      <w:r>
        <w:rPr>
          <w:i/>
        </w:rPr>
        <w:t xml:space="preserve"/>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 </w:t>
      </w:r>
    </w:p>
    <w:p>
      <w:pPr>
        <w:ind w:left="360"/>
      </w:pPr>
      <w:r>
        <w:rPr>
          <w:i/>
        </w:rPr>
        <w:t xml:space="preserve"/>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 </w:t>
      </w:r>
    </w:p>
    <w:p>
      <w:pPr>
        <w:ind w:left="360"/>
      </w:pPr>
      <w:r>
        <w:rPr>
          <w:i/>
        </w:rPr>
        <w:t xml:space="preserve"/>
      </w:r>
    </w:p>
    <w:p>
      <w:pPr>
        <w:ind w:left="360"/>
      </w:pPr>
      <w:r>
        <w:rPr>
          <w:i/>
        </w:rPr>
        <w:t xml:space="preserve">	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 </w:t>
      </w:r>
    </w:p>
    <w:p>
      <w:pPr>
        <w:ind w:left="360"/>
      </w:pPr>
      <w:r>
        <w:rPr>
          <w:i/>
        </w:rPr>
        <w:t xml:space="preserve"/>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 </w:t>
      </w:r>
    </w:p>
    <w:p>
      <w:pPr>
        <w:ind w:left="360"/>
      </w:pPr>
      <w:r>
        <w:rPr>
          <w:i/>
        </w:rPr>
        <w:t xml:space="preserve"/>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 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 </w:t>
      </w:r>
    </w:p>
    <w:p>
      <w:pPr>
        <w:ind w:left="360"/>
      </w:pPr>
      <w:r>
        <w:rPr>
          <w:i/>
        </w:rPr>
        <w:t xml:space="preserve"/>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 </w:t>
      </w:r>
    </w:p>
    <w:p>
      <w:pPr>
        <w:ind w:left="360"/>
      </w:pPr>
      <w:r>
        <w:rPr>
          <w:i/>
        </w:rPr>
        <w:t xml:space="preserve"/>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 </w:t>
      </w:r>
    </w:p>
    <w:p>
      <w:pPr>
        <w:ind w:left="360"/>
      </w:pPr>
      <w:r>
        <w:rPr>
          <w:i/>
        </w:rPr>
        <w:t xml:space="preserve"/>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With ever greater frequency, proposals aiming at the development of the planet will have to submit to the candid light of the standards it requires.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 </w:t>
      </w:r>
    </w:p>
    <w:p>
      <w:pPr>
        <w:ind w:left="360"/>
      </w:pPr>
      <w:r>
        <w:rPr>
          <w:i/>
        </w:rPr>
        <w:t xml:space="preserve"/>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 </w:t>
      </w:r>
    </w:p>
    <w:p>
      <w:pPr>
        <w:ind w:left="360"/>
      </w:pPr>
      <w:r>
        <w:rPr>
          <w:i/>
        </w:rPr>
        <w:t xml:space="preserve"/>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 the interests they purport to serve. Only in a consultative framework made possible by the consciousness of the organic unity of humankind can all aspects of the concern for human rights find legitimate and creative expression. </w:t>
      </w:r>
    </w:p>
    <w:p>
      <w:pPr>
        <w:ind w:left="360"/>
      </w:pPr>
      <w:r>
        <w:rPr>
          <w:i/>
        </w:rPr>
        <w:t xml:space="preserve"/>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 </w:t>
      </w:r>
    </w:p>
    <w:p>
      <w:pPr>
        <w:ind w:left="360"/>
      </w:pPr>
      <w:r>
        <w:rPr>
          <w:i/>
        </w:rPr>
        <w:t xml:space="preserve"/>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 </w:t>
      </w:r>
    </w:p>
    <w:p>
      <w:pPr>
        <w:ind w:left="360"/>
      </w:pPr>
      <w:r>
        <w:rPr>
          <w:i/>
        </w:rPr>
        <w:t xml:space="preserve"/>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 </w:t>
      </w:r>
    </w:p>
    <w:p>
      <w:pPr>
        <w:ind w:left="360"/>
      </w:pPr>
      <w:r>
        <w:rPr>
          <w:i/>
        </w:rPr>
        <w:t xml:space="preserve"/>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 </w:t>
      </w:r>
    </w:p>
    <w:p>
      <w:pPr>
        <w:ind w:left="360"/>
      </w:pPr>
      <w:r>
        <w:rPr>
          <w:i/>
        </w:rPr>
        <w:t xml:space="preserve"/>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 </w:t>
      </w:r>
    </w:p>
    <w:p>
      <w:pPr>
        <w:ind w:left="360"/>
      </w:pPr>
      <w:r>
        <w:rPr>
          <w:i/>
        </w:rPr>
        <w:t xml:space="preserve"/>
      </w:r>
    </w:p>
    <w:p>
      <w:pPr>
        <w:ind w:left="360"/>
      </w:pPr>
      <w:r>
        <w:rPr>
          <w:i/>
        </w:rPr>
        <w:t xml:space="preserve">	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 </w:t>
      </w:r>
    </w:p>
    <w:p>
      <w:pPr>
        <w:ind w:left="360"/>
      </w:pPr>
      <w:r>
        <w:rPr>
          <w:i/>
        </w:rPr>
        <w:t xml:space="preserve"/>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 </w:t>
      </w:r>
    </w:p>
    <w:p>
      <w:pPr>
        <w:ind w:left="360"/>
      </w:pPr>
      <w:r>
        <w:rPr>
          <w:i/>
        </w:rPr>
        <w:t xml:space="preserve"/>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 </w:t>
      </w:r>
    </w:p>
    <w:p>
      <w:pPr>
        <w:ind w:left="360"/>
      </w:pPr>
      <w:r>
        <w:rPr>
          <w:i/>
        </w:rPr>
        <w:t xml:space="preserve"/>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 </w:t>
      </w:r>
    </w:p>
    <w:p>
      <w:pPr>
        <w:ind w:left="360"/>
      </w:pPr>
      <w:r>
        <w:rPr>
          <w:i/>
        </w:rPr>
        <w:t xml:space="preserve"/>
      </w:r>
    </w:p>
    <w:p>
      <w:pPr>
        <w:ind w:left="360"/>
      </w:pPr>
      <w:r>
        <w:rPr>
          <w:i/>
        </w:rPr>
        <w:t xml:space="preserve">	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 </w:t>
      </w:r>
    </w:p>
    <w:p>
      <w:pPr>
        <w:ind w:left="360"/>
      </w:pPr>
      <w:r>
        <w:rPr>
          <w:i/>
        </w:rPr>
        <w:t xml:space="preserve"/>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 </w:t>
      </w:r>
    </w:p>
    <w:p>
      <w:pPr>
        <w:ind w:left="360"/>
      </w:pPr>
      <w:r>
        <w:rPr>
          <w:i/>
        </w:rPr>
        <w:t xml:space="preserve"/>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 </w:t>
      </w:r>
    </w:p>
    <w:p>
      <w:pPr>
        <w:ind w:left="360"/>
      </w:pPr>
      <w:r>
        <w:rPr>
          <w:i/>
        </w:rPr>
        <w:t xml:space="preserve"/>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 </w:t>
      </w:r>
    </w:p>
    <w:p>
      <w:pPr>
        <w:ind w:left="360"/>
      </w:pPr>
      <w:r>
        <w:rPr>
          <w:i/>
        </w:rPr>
        <w:t xml:space="preserve"/>
      </w:r>
    </w:p>
    <w:p>
      <w:pPr>
        <w:ind w:left="360"/>
      </w:pPr>
      <w:r>
        <w:rPr>
          <w:i/>
        </w:rPr>
        <w:t xml:space="preserve">	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 </w:t>
      </w:r>
    </w:p>
    <w:p>
      <w:pPr>
        <w:ind w:left="360"/>
      </w:pPr>
      <w:r>
        <w:rPr>
          <w:i/>
        </w:rPr>
        <w:t xml:space="preserve"/>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practice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 </w:t>
      </w:r>
    </w:p>
    <w:p>
      <w:pPr>
        <w:ind w:left="360"/>
      </w:pPr>
      <w:r>
        <w:rPr>
          <w:i/>
        </w:rPr>
        <w:t xml:space="preserve"/>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 </w:t>
      </w:r>
    </w:p>
    <w:p>
      <w:pPr>
        <w:ind w:left="360"/>
      </w:pPr>
      <w:r>
        <w:rPr>
          <w:i/>
        </w:rPr>
        <w:t xml:space="preserve"/>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 </w:t>
      </w:r>
    </w:p>
    <w:p>
      <w:pPr>
        <w:ind w:left="360"/>
      </w:pPr>
      <w:r>
        <w:rPr>
          <w:i/>
        </w:rPr>
        <w:t xml:space="preserve"/>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 </w:t>
      </w:r>
    </w:p>
    <w:p>
      <w:pPr>
        <w:ind w:left="360"/>
      </w:pPr>
      <w:r>
        <w:rPr>
          <w:i/>
        </w:rPr>
        <w:t xml:space="preserve"/>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 </w:t>
      </w:r>
    </w:p>
    <w:p>
      <w:pPr>
        <w:ind w:left="360"/>
      </w:pPr>
      <w:r>
        <w:rPr>
          <w:i/>
        </w:rPr>
        <w:t xml:space="preserve"/>
      </w:r>
    </w:p>
    <w:p>
      <w:pPr>
        <w:ind w:left="360"/>
      </w:pPr>
      <w:r>
        <w:rPr>
          <w:i/>
        </w:rPr>
        <w:t xml:space="preserve">	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 </w:t>
      </w:r>
    </w:p>
    <w:p>
      <w:pPr>
        <w:ind w:left="360"/>
      </w:pPr>
      <w:r>
        <w:rPr>
          <w:i/>
        </w:rPr>
        <w:t xml:space="preserve"/>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 </w:t>
      </w:r>
    </w:p>
    <w:p>
      <w:pPr>
        <w:ind w:left="360"/>
      </w:pPr>
      <w:r>
        <w:rPr>
          <w:i/>
        </w:rPr>
        <w:t xml:space="preserve"/>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 </w:t>
      </w:r>
    </w:p>
    <w:p>
      <w:pPr>
        <w:ind w:left="360"/>
      </w:pPr>
      <w:r>
        <w:rPr>
          <w:i/>
        </w:rPr>
        <w:t xml:space="preserve"/>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 </w:t>
      </w:r>
    </w:p>
    <w:p>
      <w:pPr>
        <w:ind w:left="360"/>
      </w:pPr>
      <w:r>
        <w:rPr>
          <w:i/>
        </w:rPr>
        <w:t xml:space="preserve"/>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 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 </w:t>
      </w:r>
    </w:p>
    <w:p>
      <w:pPr>
        <w:ind w:left="360"/>
      </w:pPr>
      <w:r>
        <w:rPr>
          <w:i/>
        </w:rPr>
        <w:t xml:space="preserve"/>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millennia of experience have prepared women to make crucial contributions to the common effort.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 </w:t>
      </w:r>
    </w:p>
    <w:p>
      <w:pPr>
        <w:ind w:left="360"/>
      </w:pPr>
      <w:r>
        <w:rPr>
          <w:i/>
        </w:rPr>
        <w:t xml:space="preserve"/>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 </w:t>
      </w:r>
    </w:p>
    <w:p>
      <w:pPr>
        <w:ind w:left="360"/>
      </w:pPr>
      <w:r>
        <w:rPr>
          <w:i/>
        </w:rPr>
        <w:t xml:space="preserve"/>
      </w:r>
    </w:p>
    <w:p>
      <w:pPr>
        <w:ind w:left="360"/>
      </w:pPr>
      <w:r>
        <w:rPr>
          <w:i/>
        </w:rPr>
        <w:t xml:space="preserve">	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 </w:t>
      </w:r>
    </w:p>
    <w:p>
      <w:pPr>
        <w:ind w:left="360"/>
      </w:pPr>
      <w:r>
        <w:rPr>
          <w:i/>
        </w:rPr>
        <w:t xml:space="preserve"/>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 </w:t>
      </w:r>
    </w:p>
    <w:p>
      <w:pPr>
        <w:ind w:left="360"/>
      </w:pPr>
      <w:r>
        <w:rPr>
          <w:i/>
        </w:rPr>
        <w:t xml:space="preserve"/>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 </w:t>
      </w:r>
    </w:p>
    <w:p>
      <w:pPr>
        <w:ind w:left="360"/>
      </w:pPr>
      <w:r>
        <w:rPr>
          <w:i/>
        </w:rPr>
        <w:t xml:space="preserve"/>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 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 </w:t>
      </w:r>
    </w:p>
    <w:p>
      <w:pPr>
        <w:ind w:left="360"/>
      </w:pPr>
      <w:r>
        <w:rPr>
          <w:i/>
        </w:rPr>
        <w:t xml:space="preserve"/>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 </w:t>
      </w:r>
    </w:p>
    <w:p>
      <w:pPr>
        <w:ind w:left="360"/>
      </w:pPr>
      <w:r>
        <w:rPr>
          <w:i/>
        </w:rPr>
        <w:t xml:space="preserve"/>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 </w:t>
      </w:r>
    </w:p>
    <w:p>
      <w:pPr>
        <w:ind w:left="360"/>
      </w:pPr>
      <w:r>
        <w:rPr>
          <w:i/>
        </w:rPr>
        <w:t xml:space="preserve"/>
      </w:r>
    </w:p>
    <w:p>
      <w:pPr>
        <w:ind w:left="360"/>
      </w:pPr>
      <w:r>
        <w:rPr>
          <w:i/>
        </w:rPr>
        <w:t xml:space="preserve">"O ye that inhabit the heavens and the earth! There hath appeared what hath never previously appeared. </w:t>
      </w:r>
    </w:p>
    <w:p>
      <w:pPr>
        <w:ind w:left="360"/>
      </w:pPr>
      <w:r>
        <w:rPr>
          <w:i/>
        </w:rPr>
        <w:t xml:space="preserve">This is the Day in which God's most excellent favors have been poured out upon men, the Day in which His most mighty grace hath been infused into all created things." </w:t>
      </w:r>
    </w:p>
    <w:p>
      <w:pPr>
        <w:ind w:left="360"/>
      </w:pPr>
      <w:r>
        <w:rPr>
          <w:i/>
        </w:rPr>
        <w:t xml:space="preserve"/>
      </w:r>
    </w:p>
    <w:p>
      <w:pPr>
        <w:ind w:left="360"/>
      </w:pPr>
      <w:r>
        <w:rPr>
          <w:i/>
        </w:rPr>
        <w:t xml:space="preserve">	</w:t>
      </w:r>
    </w:p>
    <w:p>
      <w:pPr>
        <w:ind w:left="360"/>
      </w:pPr>
      <w:r>
        <w:rPr>
          <w:i/>
        </w:rPr>
        <w:t xml:space="preserve">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w:t>
      </w:r>
    </w:p>
    <w:p>
      <w:pPr>
        <w:ind w:left="360"/>
      </w:pPr>
      <w:r>
        <w:rPr>
          <w:i/>
        </w:rPr>
        <w:t xml:space="preserve"/>
      </w:r>
    </w:p>
    <w:p>
      <w:pPr>
        <w:ind w:left="360"/>
      </w:pPr>
      <w:r>
        <w:rPr>
          <w:i/>
        </w:rPr>
        <w:t xml:space="preserve">"be one in thought. May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The Prosperity of Humankind</w:t>
      </w:r>
    </w:p>
    <w:p/>
  </w:body>
</w:document>
</file>