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Trustworthiness</w:t>
      </w:r>
    </w:p>
    <w:p>
      <w:r>
        <w:rPr>
          <w:color w:val="555555"/>
          <w:sz w:val="20"/>
        </w:rPr>
        <w:t xml:space="preserve">Exported from Holy-Writings.com on 2026-07-04 - 1 clipping</w:t>
      </w:r>
    </w:p>
    <w:p>
      <w:pPr>
        <w:ind w:left="360"/>
      </w:pPr>
      <w:r>
        <w:rPr>
          <w:i/>
        </w:rPr>
        <w:t xml:space="preserve">Trustworthiness á (Compilation) á Bahá'í World Centre, Auflage Bahá'í Reference Library edition (2022)</w:t>
      </w:r>
    </w:p>
    <w:p>
      <w:pPr>
        <w:ind w:left="360"/>
      </w:pPr>
      <w:r>
        <w:rPr>
          <w:i/>
        </w:rPr>
        <w:t xml:space="preserve"/>
      </w:r>
    </w:p>
    <w:p>
      <w:pPr>
        <w:ind w:left="360"/>
      </w:pPr>
      <w:r>
        <w:rPr>
          <w:i/>
        </w:rPr>
        <w:t xml:space="preserve">Trustworthiness:  A Cardinal Bahá’í Virtue</w:t>
      </w:r>
    </w:p>
    <w:p>
      <w:pPr>
        <w:ind w:left="360"/>
      </w:pPr>
      <w:r>
        <w:rPr>
          <w:i/>
        </w:rPr>
        <w:t xml:space="preserve"/>
      </w:r>
    </w:p>
    <w:p>
      <w:pPr>
        <w:ind w:left="360"/>
      </w:pPr>
      <w:r>
        <w:rPr>
          <w:i/>
        </w:rPr>
        <w:t xml:space="preserve">Compiled by the Research Department</w:t>
      </w:r>
    </w:p>
    <w:p>
      <w:pPr>
        <w:ind w:left="360"/>
      </w:pPr>
      <w:r>
        <w:rPr>
          <w:i/>
        </w:rPr>
        <w:t xml:space="preserve">of the Universal House of Justice</w:t>
      </w:r>
    </w:p>
    <w:p>
      <w:pPr>
        <w:ind w:left="360"/>
      </w:pPr>
      <w:r>
        <w:rPr>
          <w:i/>
        </w:rPr>
        <w:t xml:space="preserve">January 1987</w:t>
      </w:r>
    </w:p>
    <w:p>
      <w:pPr>
        <w:ind w:left="360"/>
      </w:pPr>
      <w:r>
        <w:rPr>
          <w:i/>
        </w:rPr>
        <w:t xml:space="preserve">Revised August 1990</w:t>
      </w:r>
    </w:p>
    <w:p>
      <w:pPr>
        <w:ind w:left="360"/>
      </w:pPr>
      <w:r>
        <w:rPr>
          <w:i/>
        </w:rPr>
        <w:t xml:space="preserve">Extracts from the Writings of Bahá’u’lláh</w:t>
      </w:r>
    </w:p>
    <w:p>
      <w:pPr>
        <w:ind w:left="360"/>
      </w:pPr>
      <w:r>
        <w:rPr>
          <w:i/>
        </w:rPr>
        <w:t xml:space="preserve">O people!  The goodliest vesture in the sight of God in this day is trustworthiness.  All bounty and honour shall be the portion of the soul that arrayeth itself with this greatest of adornments.</w:t>
      </w:r>
    </w:p>
    <w:p>
      <w:pPr>
        <w:ind w:left="360"/>
      </w:pPr>
      <w:r>
        <w:rPr>
          <w:i/>
        </w:rPr>
        <w:t xml:space="preserve">(From a Tablet—translated from the Persian)[1]</w:t>
      </w:r>
    </w:p>
    <w:p>
      <w:pPr>
        <w:ind w:left="360"/>
      </w:pPr>
      <w:r>
        <w:rPr>
          <w:i/>
        </w:rPr>
        <w:t xml:space="preserve">Regard thou faith as a tree.  Its fruits, leaves, boughs and branches are, and have ever been, trustworthiness, truthfulness, uprightness and forbearance.</w:t>
      </w:r>
    </w:p>
    <w:p>
      <w:pPr>
        <w:ind w:left="360"/>
      </w:pPr>
      <w:r>
        <w:rPr>
          <w:i/>
        </w:rPr>
        <w:t xml:space="preserve">(From a Tablet—translated from the Persian)[2]</w:t>
      </w:r>
    </w:p>
    <w:p>
      <w:pPr>
        <w:ind w:left="360"/>
      </w:pPr>
      <w:r>
        <w:rPr>
          <w:i/>
        </w:rPr>
        <w:t xml:space="preserve">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(“Gleanings from the Writings of Bahá’u’lláh”, rev. ed. (Wilmette:  Bahá’í Publishing Trust, 1983), sec. 134, p. 290)[3]</w:t>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w:t>
      </w:r>
    </w:p>
    <w:p>
      <w:pPr>
        <w:ind w:left="360"/>
      </w:pPr>
      <w:r>
        <w:rPr>
          <w:i/>
        </w:rPr>
        <w:t xml:space="preserve">(“Gleanings from the Writings of Bahá’u’lláh”, sec. 136, p. 297)[4]</w:t>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(“Gleanings from the Writings of Bahá’u’lláh”, sec. 137, p. 299)[5]</w:t>
      </w:r>
    </w:p>
    <w:p>
      <w:pPr>
        <w:ind w:left="360"/>
      </w:pPr>
      <w:r>
        <w:rPr>
          <w:i/>
        </w:rPr>
        <w:t xml:space="preserve">Say:  Let truthfulness and courtesy be your adorning.  Suffer not yourselves to be deprived of the robe of forbearance and justice, that the sweet savours of holiness may be wafted from your hearts upon all created things.  Say:  Beware, O people of Bahá, lest ye walk</w:t>
      </w:r>
    </w:p>
    <w:p>
      <w:pPr>
        <w:ind w:left="360"/>
      </w:pPr>
      <w:r>
        <w:rPr>
          <w:i/>
        </w:rPr>
        <w:t xml:space="preserve">in the ways of them whose words differ from their deeds.  Strive that ye may be enabled to manifest to the peoples of the earth the signs of God, and to mirror forth His commandments....</w:t>
      </w:r>
    </w:p>
    <w:p>
      <w:pPr>
        <w:ind w:left="360"/>
      </w:pPr>
      <w:r>
        <w:rPr>
          <w:i/>
        </w:rPr>
        <w:t xml:space="preserve">(“Gleanings from the Writings of Bahá’u’lláh”, sec. 139, p. 305)[6]</w:t>
      </w:r>
    </w:p>
    <w:p>
      <w:pPr>
        <w:ind w:left="360"/>
      </w:pPr>
      <w:r>
        <w:rPr>
          <w:i/>
        </w:rPr>
        <w:t xml:space="preserve">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pPr>
        <w:ind w:left="360"/>
      </w:pPr>
      <w:r>
        <w:rPr>
          <w:i/>
        </w:rPr>
        <w:t xml:space="preserve">(From a Tablet—translated from the Persian)[7]</w:t>
      </w:r>
    </w:p>
    <w:p>
      <w:pPr>
        <w:ind w:left="360"/>
      </w:pPr>
      <w:r>
        <w:rPr>
          <w:i/>
        </w:rPr>
        <w:t xml:space="preserve">I beseech Thee, O my God, by all the transcendent glory of Thy Name, to clothe Thy loved ones in the robe of justice and to illumine their beings with the light of trustworthiness.  Thou art the One Who hath power to do as He pleaseth and Who holdeth within His grasp the reins of all things, visible and invisible.</w:t>
      </w:r>
    </w:p>
    <w:p>
      <w:pPr>
        <w:ind w:left="360"/>
      </w:pPr>
      <w:r>
        <w:rPr>
          <w:i/>
        </w:rPr>
        <w:t xml:space="preserve">(From a Tablet—translated from the Arabic)[8]</w:t>
      </w:r>
    </w:p>
    <w:p>
      <w:pPr>
        <w:ind w:left="360"/>
      </w:pPr>
      <w:r>
        <w:rPr>
          <w:i/>
        </w:rPr>
        <w:t xml:space="preserve">Say:  O people of God!  Adorn your temples with the adornment of trustworthiness and piety.  Help, then, your Lord with the hosts of goodly deeds and a praiseworthy character....</w:t>
      </w:r>
    </w:p>
    <w:p>
      <w:pPr>
        <w:ind w:left="360"/>
      </w:pPr>
      <w:r>
        <w:rPr>
          <w:i/>
        </w:rPr>
        <w:t xml:space="preserve">(“Tablets of Bahá’u’lláh Revealed after the Kitáb-i-Aqdas”, (Wilmette:  Bahá’í Publishing Trust, 1988), p. 120)[9]</w:t>
      </w:r>
    </w:p>
    <w:p>
      <w:pPr>
        <w:ind w:left="360"/>
      </w:pPr>
      <w:r>
        <w:rPr>
          <w:i/>
        </w:rPr>
        <w:t xml:space="preserve">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(“Tablets of Bahá’u’lláh Revealed after the Kitáb-i-Aqdas”, p. 122)[10]</w:t>
      </w:r>
    </w:p>
    <w:p>
      <w:pPr>
        <w:ind w:left="360"/>
      </w:pPr>
      <w:r>
        <w:rPr>
          <w:i/>
        </w:rPr>
        <w:t xml:space="preserve">The fourth Ṭaráz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w:t>
      </w:r>
    </w:p>
    <w:p>
      <w:pPr>
        <w:ind w:left="360"/>
      </w:pPr>
      <w:r>
        <w:rPr>
          <w:i/>
        </w:rPr>
        <w:t xml:space="preserve">affair hath depended and doth depend upon it.  All the domains of power, of grandeur and of wealth are illumined by its light.</w:t>
      </w:r>
    </w:p>
    <w:p>
      <w:pPr>
        <w:ind w:left="360"/>
      </w:pPr>
      <w:r>
        <w:rPr>
          <w:i/>
        </w:rPr>
        <w:t xml:space="preserve">(“Tablets of Bahá’u’lláh Revealed after the Kitáb-i-Aqdas”, p. 37)[11]</w:t>
      </w:r>
    </w:p>
    <w:p>
      <w:pPr>
        <w:ind w:left="360"/>
      </w:pPr>
      <w:r>
        <w:rPr>
          <w:i/>
        </w:rPr>
        <w:t xml:space="preserve">Were a man in this day to adorn himself with the raiment of trustworthiness it were better for him in the sight of God than that he should journey on foot towards the holy court and be blessed with meeting the Adored One and standing before His Seat of Glory.  Trustworthiness is as a stronghold to the city of humanity, and as eyes to the human temple.  Whosoever remaineth deprived thereof shall, before His Throne, be reckoned as one bereft of vision.</w:t>
      </w:r>
    </w:p>
    <w:p>
      <w:pPr>
        <w:ind w:left="360"/>
      </w:pPr>
      <w:r>
        <w:rPr>
          <w:i/>
        </w:rPr>
        <w:t xml:space="preserve">(From a Tablet—translated from the Persian)[12]</w:t>
      </w:r>
    </w:p>
    <w:p>
      <w:pPr>
        <w:ind w:left="360"/>
      </w:pPr>
      <w:r>
        <w:rPr>
          <w:i/>
        </w:rPr>
        <w:t xml:space="preserve">We call to remembrance every one of the friends and exhort them to have regard to trustworthiness, which is a charge that God hath entrusted to the safe-keeping of His servants; to righteousness, which He hath made to be a citadel of strength for His well-favoured ones and faithful, humble servants; and to whatever virtues shall conduce to their dignity and honour among all peoples.</w:t>
      </w:r>
    </w:p>
    <w:p>
      <w:pPr>
        <w:ind w:left="360"/>
      </w:pPr>
      <w:r>
        <w:rPr>
          <w:i/>
        </w:rPr>
        <w:t xml:space="preserve">(From a Tablet—translated from the Arabic)[13]</w:t>
      </w:r>
    </w:p>
    <w:p>
      <w:pPr>
        <w:ind w:left="360"/>
      </w:pPr>
      <w:r>
        <w:rPr>
          <w:i/>
        </w:rPr>
        <w:t xml:space="preserve">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(“Epistle to the Son of the Wolf”, rev. ed. (Wilmette:  Bahá’í Publishing Trust, 1988), p. 23)[14]</w:t>
      </w:r>
    </w:p>
    <w:p>
      <w:pPr>
        <w:ind w:left="360"/>
      </w:pPr>
      <w:r>
        <w:rPr>
          <w:i/>
        </w:rPr>
        <w:t xml:space="preserve">Be ye God’s manifestations of trustworthiness in every land.  So perfectly should ye mirror forth this quality that even were ye to travel through cities heaped with gold, your gaze would not for a single moment be seduced by its allure.  This is the standard required of you, O assemblage of true believers.  Assist ye your gracious Lord by your deeds so that in all the worlds of God His servants may perceive from you the sweet savours of the one true God.</w:t>
      </w:r>
    </w:p>
    <w:p>
      <w:pPr>
        <w:ind w:left="360"/>
      </w:pPr>
      <w:r>
        <w:rPr>
          <w:i/>
        </w:rPr>
        <w:t xml:space="preserve">(From a Tablet—translated from the Arabic)[15]</w:t>
      </w:r>
    </w:p>
    <w:p>
      <w:pPr>
        <w:ind w:left="360"/>
      </w:pPr>
      <w:r>
        <w:rPr>
          <w:i/>
        </w:rPr>
        <w:t xml:space="preserve">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(Cited in Shoghi Effendi, “The Advent of Divine Justice” (Wilmette:  Bahá’í Publishing Trust, 1984), p. 23)[16]</w:t>
      </w:r>
    </w:p>
    <w:p>
      <w:pPr>
        <w:ind w:left="360"/>
      </w:pPr>
      <w:r>
        <w:rPr>
          <w:i/>
        </w:rPr>
        <w:t xml:space="preserve">Say:  O bearer of My Name!  Upon thee be My glory and My loving-kindness.  Thou hast ever been adorned with the fair robe of trustworthiness and piety.  These twin qualities are as</w:t>
      </w:r>
    </w:p>
    <w:p>
      <w:pPr>
        <w:ind w:left="360"/>
      </w:pPr>
      <w:r>
        <w:rPr>
          <w:i/>
        </w:rPr>
        <w:t xml:space="preserve">two companions for thee in whom thou mayest find solace.  They are as two sentinels who shall stand watch over thee, and two guardians that shall, by God’s leave, keep thee from harm.</w:t>
      </w:r>
    </w:p>
    <w:p>
      <w:pPr>
        <w:ind w:left="360"/>
      </w:pPr>
      <w:r>
        <w:rPr>
          <w:i/>
        </w:rPr>
        <w:t xml:space="preserve">(From a Tablet—translated from the Persian)[17]</w:t>
      </w:r>
    </w:p>
    <w:p>
      <w:pPr>
        <w:ind w:left="360"/>
      </w:pPr>
      <w:r>
        <w:rPr>
          <w:i/>
        </w:rPr>
        <w:t xml:space="preserve">Cleave ye to the hem of the raiment of virtue and keep fast hold of the cord of piety and trustworthiness.  Have regard to the good of the world and not to your own selfish desires.  O peoples of God!  Ye are the shepherds of the world.  Keep ye your flocks unbesmirched by the mire of evil passion and desire, and adorn each one with the ornament of the fear of God.  This is the firm command that hath issued forth in this day from the pen of the Ever-Abiding.  I swear by the righteousness of God!  The sword of upright conduct and a goodly character is sharper than blades of steel.</w:t>
      </w:r>
    </w:p>
    <w:p>
      <w:pPr>
        <w:ind w:left="360"/>
      </w:pPr>
      <w:r>
        <w:rPr>
          <w:i/>
        </w:rPr>
        <w:t xml:space="preserve">(From a Tablet—translated from the Persian and Arabic)[18]</w:t>
      </w:r>
    </w:p>
    <w:p>
      <w:pPr>
        <w:ind w:left="360"/>
      </w:pPr>
      <w:r>
        <w:rPr>
          <w:i/>
        </w:rPr>
        <w:t xml:space="preserve">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p>
    <w:p>
      <w:pPr>
        <w:ind w:left="360"/>
      </w:pPr>
      <w:r>
        <w:rPr>
          <w:i/>
        </w:rPr>
        <w:t xml:space="preserve">(From a Tablet—translated from the Persian and Arabic)[19]</w:t>
      </w:r>
    </w:p>
    <w:p>
      <w:pPr>
        <w:ind w:left="360"/>
      </w:pPr>
      <w:r>
        <w:rPr>
          <w:i/>
        </w:rPr>
        <w:t xml:space="preserve">We have counselled all people, in the most clear and eloquent language, to adorn their characters with trustworthiness and godliness, and with such qualities as are conducive to the elevation of man’s station in the world of being.  This Wronged One testifieth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pPr>
        <w:ind w:left="360"/>
      </w:pPr>
      <w:r>
        <w:rPr>
          <w:i/>
        </w:rPr>
        <w:t xml:space="preserve">(From a Tablet—translated from the Persian)[20]</w:t>
      </w:r>
    </w:p>
    <w:p>
      <w:pPr>
        <w:ind w:left="360"/>
      </w:pPr>
      <w:r>
        <w:rPr>
          <w:i/>
        </w:rPr>
        <w:t xml:space="preserve">Cleave thou to the fear of God and to whatsoever hath been revealed in His Book:  thus biddeth thee He Who is the Word of Truth and the Knower of things unseen.  Say:  trustworthiness is the sun of the heaven of My commandments, truthfulness is its moon, and praiseworthy attributes are its stars.  Yet the people, for the most part, understand not.</w:t>
      </w:r>
    </w:p>
    <w:p>
      <w:pPr>
        <w:ind w:left="360"/>
      </w:pPr>
      <w:r>
        <w:rPr>
          <w:i/>
        </w:rPr>
        <w:t xml:space="preserve">(From a Tablet—translated from the Arabic)[21]</w:t>
      </w:r>
    </w:p>
    <w:p>
      <w:pPr>
        <w:ind w:left="360"/>
      </w:pPr>
      <w:r>
        <w:rPr>
          <w:i/>
        </w:rPr>
        <w:t xml:space="preserve">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pPr>
        <w:ind w:left="360"/>
      </w:pPr>
      <w:r>
        <w:rPr>
          <w:i/>
        </w:rPr>
        <w:t xml:space="preserve">O beloved friends!  Whoever adorneth his character with such virtues will be reckoned among the true servants of God, and his name will be commemorated by the Concourse on High;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instruments of tyranny and oppression.  Truthfulness and sincerity have always been the ornament of a man’s character, and so they shall ever be.</w:t>
      </w:r>
    </w:p>
    <w:p>
      <w:pPr>
        <w:ind w:left="360"/>
      </w:pPr>
      <w:r>
        <w:rPr>
          <w:i/>
        </w:rPr>
        <w:t xml:space="preserve">O friends!  Let not the deceptive glamour of this fleeting world—to whose impermanence all things attest—cut you off from God’s enduring bestowals, nor deprive you from partaking of the spiritual sustenance that He hath sent down from the heaven of His bounty.  Keep your gaze centred on Him Who is the Sovereign Word of Truth:  place your whole reliance upon Him, and beg of Him to destine for you what is meet and fitting.  Resign your affairs into the hands of God, the Lord of creation.  Call ye to mind the people of former ages:  whither are they sped, the prideful and vainglorious, the workers of iniquity and unrighteousness?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p>
    <w:p>
      <w:pPr>
        <w:ind w:left="360"/>
      </w:pPr>
      <w:r>
        <w:rPr>
          <w:i/>
        </w:rPr>
        <w:t xml:space="preserve">(From a Tablet—translated from the Persian)[22]</w:t>
      </w:r>
    </w:p>
    <w:p>
      <w:pPr>
        <w:ind w:left="360"/>
      </w:pPr>
      <w:r>
        <w:rPr>
          <w:i/>
        </w:rPr>
        <w:t xml:space="preserve">Thou art most dear to Us; and, as We love thee, so love We all in whom may be perceived the goodly adornments of trustworthiness and uprightness, and such qualities of virtue and integrity as have been enjoined upon men in the Book of God, the Lord of the Mighty Throne.  Happy the lot of the soul that hath perceived the fragrant breaths of divine utterance, and given ear to what hath been revealed by God, the Omniscient, the All-Informed.  God hath, verily, willed that His Cause should be assisted by the hosts of goodly deeds and a righteous character.  Blessed, then, be the man that apprehendeth this truth and acteth conformably; and woe betide those who ignore or deny it!</w:t>
      </w:r>
    </w:p>
    <w:p>
      <w:pPr>
        <w:ind w:left="360"/>
      </w:pPr>
      <w:r>
        <w:rPr>
          <w:i/>
        </w:rPr>
        <w:t xml:space="preserve">(From a Tablet—translated from the Arabic)[23]</w:t>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(From a Tablet—translated from the Persian)[24]</w:t>
      </w:r>
    </w:p>
    <w:p>
      <w:pPr>
        <w:ind w:left="360"/>
      </w:pPr>
      <w:r>
        <w:rPr>
          <w:i/>
        </w:rPr>
        <w:t xml:space="preserve">Trustworthiness, wisdom and honesty are, of a truth, God’s beauteous adornments for His creatures.  These fair garments are a befitting vesture for every temple.  Happy are those that comprehend, and well is it with them that acquire such virtues.</w:t>
      </w:r>
    </w:p>
    <w:p>
      <w:pPr>
        <w:ind w:left="360"/>
      </w:pPr>
      <w:r>
        <w:rPr>
          <w:i/>
        </w:rPr>
        <w:t xml:space="preserve">(From a Tablet—translated from the Persian and Arabic)[25]</w:t>
      </w:r>
    </w:p>
    <w:p>
      <w:pPr>
        <w:ind w:left="360"/>
      </w:pPr>
      <w:r>
        <w:rPr>
          <w:i/>
        </w:rPr>
        <w:t xml:space="preserve">Cleave ye at all times to the cord of trustworthiness and hold fast the hem of the garment of truthfulness:  thus biddeth you He Who is the Truthful, the Trusted One.  God is my witness, trustworthiness is a light that shineth refulgently from the heavens, and leadeth to the exaltation of the Cause of God, the Omnipotent, the Incomparable, the All-Praised.  Whoso hath remained faithful to the Covenant hath been steadfast in his adherence to trustworthiness, whilst those who have repudiated it have erred grievously.</w:t>
      </w:r>
    </w:p>
    <w:p>
      <w:pPr>
        <w:ind w:left="360"/>
      </w:pPr>
      <w:r>
        <w:rPr>
          <w:i/>
        </w:rPr>
        <w:t xml:space="preserve">(From a Tablet—translated from the Arabic)[26]</w:t>
      </w:r>
    </w:p>
    <w:p>
      <w:pPr>
        <w:ind w:left="360"/>
      </w:pPr>
      <w:r>
        <w:rPr>
          <w:i/>
        </w:rPr>
        <w:t xml:space="preserve">It behoveth ye all so to adorn your inner and outer beings that, robed in trustworthiness, girt with righteousness and arrayed in truthfulness and rectitude, ye may become a means for the exaltation of the Cause and the education of the human race.</w:t>
      </w:r>
    </w:p>
    <w:p>
      <w:pPr>
        <w:ind w:left="360"/>
      </w:pPr>
      <w:r>
        <w:rPr>
          <w:i/>
        </w:rPr>
        <w:t xml:space="preserve">(From a Tablet—translated from the Persian)[27]</w:t>
      </w:r>
    </w:p>
    <w:p>
      <w:pPr>
        <w:ind w:left="360"/>
      </w:pPr>
      <w:r>
        <w:rPr>
          <w:i/>
        </w:rPr>
        <w:t xml:space="preserve">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(Cited in Shoghi Effendi, “The Advent of Divine Justice”, p. 23)[28]</w:t>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neighbour,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(Cited in Shoghi Effendi, “The Advent of Divine Justice”, p. 24)[29]</w:t>
      </w:r>
    </w:p>
    <w:p>
      <w:pPr>
        <w:ind w:left="360"/>
      </w:pPr>
      <w:r>
        <w:rPr>
          <w:i/>
        </w:rPr>
        <w:t xml:space="preserve">O My loved ones!  We charge you to conduct yourselves with trustworthiness and rectitude, that through you the attributes of your Lord may be manifested to His servants and the evidences of His exalted holiness may appear in every land.  He is, verily, the Ordainer, the Ancient of Days.</w:t>
      </w:r>
    </w:p>
    <w:p>
      <w:pPr>
        <w:ind w:left="360"/>
      </w:pPr>
      <w:r>
        <w:rPr>
          <w:i/>
        </w:rPr>
        <w:t xml:space="preserve">(From a Tablet—translated from the Arabic)  [30]</w:t>
      </w:r>
    </w:p>
    <w:p>
      <w:pPr>
        <w:ind w:left="360"/>
      </w:pPr>
      <w:r>
        <w:rPr>
          <w:i/>
        </w:rPr>
        <w:t xml:space="preserve">I counsel you, O friends of God, to comport yourselves with the utmost trustworthiness in your dealings with my servants and people.  By its aid shall the Cause of God be promoted throughout the world and its exalted sanctity become manifest to all creation.  Be ye the</w:t>
      </w:r>
    </w:p>
    <w:p>
      <w:pPr>
        <w:ind w:left="360"/>
      </w:pPr>
      <w:r>
        <w:rPr>
          <w:i/>
        </w:rPr>
        <w:t xml:space="preserve">repositories of the trust of all men.  Thus have We commanded them in the Tablets.  Thy Lord is, verily, the All-Knowing, the All-Wise.</w:t>
      </w:r>
    </w:p>
    <w:p>
      <w:pPr>
        <w:ind w:left="360"/>
      </w:pPr>
      <w:r>
        <w:rPr>
          <w:i/>
        </w:rPr>
        <w:t xml:space="preserve">(From a Tablet—translated from the Arabic)[31]</w:t>
      </w:r>
    </w:p>
    <w:p>
      <w:pPr>
        <w:ind w:left="360"/>
      </w:pPr>
      <w:r>
        <w:rPr>
          <w:i/>
        </w:rPr>
        <w:t xml:space="preserve">O friends of God in every land!  This Wronged One adjureth you by the Best-Beloved of the world, Who is calling aloud in the Kingdom of Utterance, that ye deal not faithlessly with the substance of your fellow men.  Be ye the trustees of God in His dominions and the</w:t>
      </w:r>
    </w:p>
    <w:p>
      <w:pPr>
        <w:ind w:left="360"/>
      </w:pPr>
      <w:r>
        <w:rPr>
          <w:i/>
        </w:rPr>
        <w:t xml:space="preserve">embodiments of truthfulness throughout His realms.  Blessed the man that heedeth the counsels of God and observeth His precepts.</w:t>
      </w:r>
    </w:p>
    <w:p>
      <w:pPr>
        <w:ind w:left="360"/>
      </w:pPr>
      <w:r>
        <w:rPr>
          <w:i/>
        </w:rPr>
        <w:t xml:space="preserve">(From a Tablet—translated from the Arabic)[32]</w:t>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from the hands of divine favour; for trustworthiness is the chief means of attracting confirmation and prosperity.  We</w:t>
      </w:r>
    </w:p>
    <w:p>
      <w:pPr>
        <w:ind w:left="360"/>
      </w:pPr>
      <w:r>
        <w:rPr>
          <w:i/>
        </w:rPr>
        <w:t xml:space="preserve">entreat God to make of it a radiant and mercifully showering rain-cloud that shall bring success and blessings to thy affairs.  He of a truth is the All-Bountiful, the Gracious.</w:t>
      </w:r>
    </w:p>
    <w:p>
      <w:pPr>
        <w:ind w:left="360"/>
      </w:pPr>
      <w:r>
        <w:rPr>
          <w:i/>
        </w:rPr>
        <w:t xml:space="preserve">(From a Tablet—translated from the Persian and Arabic)  [33]</w:t>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(From a Tablet—translated from the Persian and Arabic)[34]</w:t>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w:t>
      </w:r>
    </w:p>
    <w:p>
      <w:pPr>
        <w:ind w:left="360"/>
      </w:pPr>
      <w:r>
        <w:rPr>
          <w:i/>
        </w:rPr>
        <w:t xml:space="preserve">(From a Tablet—translated from the Arabic)[35]</w:t>
      </w:r>
    </w:p>
    <w:p>
      <w:pPr>
        <w:ind w:left="360"/>
      </w:pPr>
      <w:r>
        <w:rPr>
          <w:i/>
        </w:rPr>
        <w:t xml:space="preserve">In most of Our Tablets We have counselled the servants of God to be trustworthy and righteous, just and fair-minded.  We have commanded them to eschew iniquity and evil and bidden them practise piety and the fear of God.  The heedless, however, have been led only into ever-increasing loss.  Truly, had God’s creatures but conformed their actions to the will and</w:t>
      </w:r>
    </w:p>
    <w:p>
      <w:pPr>
        <w:ind w:left="360"/>
      </w:pPr>
      <w:r>
        <w:rPr>
          <w:i/>
        </w:rPr>
        <w:t xml:space="preserve">pleasure of God, exalted be His glory, the whole earth would by now be seen as a single country, a blessed land of beauty and light.</w:t>
      </w:r>
    </w:p>
    <w:p>
      <w:pPr>
        <w:ind w:left="360"/>
      </w:pPr>
      <w:r>
        <w:rPr>
          <w:i/>
        </w:rPr>
        <w:t xml:space="preserve">(From a Tablet—translated from the Arabic)[36]</w:t>
      </w:r>
    </w:p>
    <w:p>
      <w:pPr>
        <w:ind w:left="360"/>
      </w:pPr>
      <w:r>
        <w:rPr>
          <w:i/>
        </w:rPr>
        <w:t xml:space="preserve">Say:  desist from wickedness and transgression, and lay hold on trustworthiness and piety, candour and sincerity.  This is the commandment of God, the Lord of the Judgement Day.  He Whom the world hath wronged speaketh not through the promptings of worldly desire, but in accordance with what hath been revealed in the Book of God, the Ordainer, the Ancient of Days.  Righteousness of character is the means whereby the high stations attainable by man</w:t>
      </w:r>
    </w:p>
    <w:p>
      <w:pPr>
        <w:ind w:left="360"/>
      </w:pPr>
      <w:r>
        <w:rPr>
          <w:i/>
        </w:rPr>
        <w:t xml:space="preserve">in the world of being may be made evident:  to this testify God’s honoured servants, whom the evil whisperings of the people have not deterred from arising to render service to their Lord, the King of the Mighty Throne.</w:t>
      </w:r>
    </w:p>
    <w:p>
      <w:pPr>
        <w:ind w:left="360"/>
      </w:pPr>
      <w:r>
        <w:rPr>
          <w:i/>
        </w:rPr>
        <w:t xml:space="preserve">(From a Tablet—translated from the Arabic)[37]</w:t>
      </w:r>
    </w:p>
    <w:p>
      <w:pPr>
        <w:ind w:left="360"/>
      </w:pPr>
      <w:r>
        <w:rPr>
          <w:i/>
        </w:rPr>
        <w:t xml:space="preserve">Be thou of the people of hellfire,</w:t>
      </w:r>
    </w:p>
    <w:p>
      <w:pPr>
        <w:ind w:left="360"/>
      </w:pPr>
      <w:r>
        <w:rPr>
          <w:i/>
        </w:rPr>
        <w:t xml:space="preserve">but be not a hypocrite.</w:t>
      </w:r>
    </w:p>
    <w:p>
      <w:pPr>
        <w:ind w:left="360"/>
      </w:pPr>
      <w:r>
        <w:rPr>
          <w:i/>
        </w:rPr>
        <w:t xml:space="preserve">Be thou an unbeliever,</w:t>
      </w:r>
    </w:p>
    <w:p>
      <w:pPr>
        <w:ind w:left="360"/>
      </w:pPr>
      <w:r>
        <w:rPr>
          <w:i/>
        </w:rPr>
        <w:t xml:space="preserve">but be not a plotter.</w:t>
      </w:r>
    </w:p>
    <w:p>
      <w:pPr>
        <w:ind w:left="360"/>
      </w:pPr>
      <w:r>
        <w:rPr>
          <w:i/>
        </w:rPr>
        <w:t xml:space="preserve">Make thy home in taverns,</w:t>
      </w:r>
    </w:p>
    <w:p>
      <w:pPr>
        <w:ind w:left="360"/>
      </w:pPr>
      <w:r>
        <w:rPr>
          <w:i/>
        </w:rPr>
        <w:t xml:space="preserve">but tread not the path</w:t>
      </w:r>
    </w:p>
    <w:p>
      <w:pPr>
        <w:ind w:left="360"/>
      </w:pPr>
      <w:r>
        <w:rPr>
          <w:i/>
        </w:rPr>
        <w:t xml:space="preserve">of the mischief-maker.</w:t>
      </w:r>
    </w:p>
    <w:p>
      <w:pPr>
        <w:ind w:left="360"/>
      </w:pPr>
      <w:r>
        <w:rPr>
          <w:i/>
        </w:rPr>
        <w:t xml:space="preserve">Fear thou God,</w:t>
      </w:r>
    </w:p>
    <w:p>
      <w:pPr>
        <w:ind w:left="360"/>
      </w:pPr>
      <w:r>
        <w:rPr>
          <w:i/>
        </w:rPr>
        <w:t xml:space="preserve">but not the priest.</w:t>
      </w:r>
    </w:p>
    <w:p>
      <w:pPr>
        <w:ind w:left="360"/>
      </w:pPr>
      <w:r>
        <w:rPr>
          <w:i/>
        </w:rPr>
        <w:t xml:space="preserve">Give to the executioner thy head,</w:t>
      </w:r>
    </w:p>
    <w:p>
      <w:pPr>
        <w:ind w:left="360"/>
      </w:pPr>
      <w:r>
        <w:rPr>
          <w:i/>
        </w:rPr>
        <w:t xml:space="preserve">but not thy heart.</w:t>
      </w:r>
    </w:p>
    <w:p>
      <w:pPr>
        <w:ind w:left="360"/>
      </w:pPr>
      <w:r>
        <w:rPr>
          <w:i/>
        </w:rPr>
        <w:t xml:space="preserve">Let thine abode be under the stone,</w:t>
      </w:r>
    </w:p>
    <w:p>
      <w:pPr>
        <w:ind w:left="360"/>
      </w:pPr>
      <w:r>
        <w:rPr>
          <w:i/>
        </w:rPr>
        <w:t xml:space="preserve">but seek not the shelter of the cleric.</w:t>
      </w:r>
    </w:p>
    <w:p>
      <w:pPr>
        <w:ind w:left="360"/>
      </w:pPr>
      <w:r>
        <w:rPr>
          <w:i/>
        </w:rPr>
        <w:t xml:space="preserve">Thus doth the Holy Reed intone its melodies, and the Nightingale of Paradise warble its song, so that He may infuse life eternal into the mortal frames of men, impart to the temples of dust the essence of the Holy Spirit and the heavenly Light, and draw the transient world, through the potency of a single word, unto the Everlasting Kingdom.</w:t>
      </w:r>
    </w:p>
    <w:p>
      <w:pPr>
        <w:ind w:left="360"/>
      </w:pPr>
      <w:r>
        <w:rPr>
          <w:i/>
        </w:rPr>
        <w:t xml:space="preserve">(From a Tablet—translated from the Persian)[38]</w:t>
      </w:r>
    </w:p>
    <w:p>
      <w:pPr>
        <w:ind w:left="360"/>
      </w:pPr>
      <w:r>
        <w:rPr>
          <w:i/>
        </w:rPr>
        <w:t xml:space="preserve">Extract from the Utterances of the Báb</w:t>
      </w:r>
    </w:p>
    <w:p>
      <w:pPr>
        <w:ind w:left="360"/>
      </w:pPr>
      <w:r>
        <w:rPr>
          <w:i/>
        </w:rPr>
        <w:t xml:space="preserve">One day the Báb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w:t>
      </w:r>
    </w:p>
    <w:p>
      <w:pPr>
        <w:ind w:left="360"/>
      </w:pPr>
      <w:r>
        <w:rPr>
          <w:i/>
        </w:rPr>
        <w:t xml:space="preserve">that the attendant who had made that purchase should return and bring back to Him a honey superior in quality and cheaper in price.</w:t>
      </w:r>
    </w:p>
    <w:p>
      <w:pPr>
        <w:ind w:left="360"/>
      </w:pPr>
      <w:r>
        <w:rPr>
          <w:i/>
        </w:rPr>
        <w:t xml:space="preserve">(Cited in “The Dawn-Breakers:  Nabíl’s Narrative of the Early Days of the Bahá’í Revelation”, trans. and ed. Shoghi Effendi, (Wilmette:  Bahá’í Publishing Trust, 1974), p. 303)[39]</w:t>
      </w:r>
    </w:p>
    <w:p>
      <w:pPr>
        <w:ind w:left="360"/>
      </w:pPr>
      <w:r>
        <w:rPr>
          <w:i/>
        </w:rPr>
        <w:t xml:space="preserve">Extracts from the Writings of ‘Abdu’l-Bahá</w:t>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(Cited in Shoghi Effendi, “The Advent of Divine Justice”, p. 26)[40]</w:t>
      </w:r>
    </w:p>
    <w:p>
      <w:pPr>
        <w:ind w:left="360"/>
      </w:pPr>
      <w:r>
        <w:rPr>
          <w:i/>
        </w:rPr>
        <w:t xml:space="preserve">O Ṣádiq!  Truthfulness, uprightness and integrity are the attributes of the righteous and the hallmarks of the pure.  Truthfulness is the goodliest of qualities as it comprehendeth all other virtues.  A truthful person will be protected from all moral afflictions, will shrink from</w:t>
      </w:r>
    </w:p>
    <w:p>
      <w:pPr>
        <w:ind w:left="360"/>
      </w:pPr>
      <w:r>
        <w:rPr>
          <w:i/>
        </w:rPr>
        <w:t xml:space="preserve">every evil deed, and be preserved from every wicked act, inasmuch as all vices and misdeeds are the very antithesis of truthfulness, and a truthful man will hold them all in utter abhorrence.</w:t>
      </w:r>
    </w:p>
    <w:p>
      <w:pPr>
        <w:ind w:left="360"/>
      </w:pPr>
      <w:r>
        <w:rPr>
          <w:i/>
        </w:rPr>
        <w:t xml:space="preserve">(From a Tablet—translated from the Persian)[41]</w:t>
      </w:r>
    </w:p>
    <w:p>
      <w:pPr>
        <w:ind w:left="360"/>
      </w:pPr>
      <w:r>
        <w:rPr>
          <w:i/>
        </w:rPr>
        <w:t xml:space="preserve">O pure soul!  Follow thou in the footsteps of the truthful and tread the way of the righteous, so that, through truthfulness, thou mayest come to occupy a Seat of Truth, and, through righteousness, thou mayest attain to abiding honour.  If the sum of all sins were to be weighed in the balance, falsehood would, on its own, countervail them; nay, its evils would even outweigh them and its detriment prove greater.  It were better for thee that thou shouldst be a blasphemer and tell the truth than that thou shouldst mouth the formulas of faith and yet be a liar.  These clear words are addressed as an admonition to the peoples of the world.  Render thanks unto God that it is through thee that this counsel hath been addressed to all mankind.</w:t>
      </w:r>
    </w:p>
    <w:p>
      <w:pPr>
        <w:ind w:left="360"/>
      </w:pPr>
      <w:r>
        <w:rPr>
          <w:i/>
        </w:rPr>
        <w:t xml:space="preserve">(From a Tablet—translated from the Persian)[42]</w:t>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  For He hath, through irrefutable</w:t>
      </w:r>
    </w:p>
    <w:p>
      <w:pPr>
        <w:ind w:left="360"/>
      </w:pPr>
      <w:r>
        <w:rPr>
          <w:i/>
        </w:rPr>
        <w:t xml:space="preserve">Texts, entered into a binding Covenant with us all, requiring us to act in accordance with His sacred instructions and counsels.</w:t>
      </w:r>
    </w:p>
    <w:p>
      <w:pPr>
        <w:ind w:left="360"/>
      </w:pPr>
      <w:r>
        <w:rPr>
          <w:i/>
        </w:rPr>
        <w:t xml:space="preserve">(“Selections from the Writings of ‘Abdu’l-Bahá” [rev. ed.], (Haifa:  Bahá’í World Centre, 1982), sec. 35, pp. 70–71)[43]</w:t>
      </w:r>
    </w:p>
    <w:p>
      <w:pPr>
        <w:ind w:left="360"/>
      </w:pPr>
      <w:r>
        <w:rPr>
          <w:i/>
        </w:rPr>
        <w:t xml:space="preserve">...we,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
      </w:r>
    </w:p>
    <w:p>
      <w:pPr>
        <w:ind w:left="360"/>
      </w:pPr>
      <w:r>
        <w:rPr>
          <w:i/>
        </w:rPr>
        <w:t xml:space="preserve">(“Selections from the Writings of ‘Abdu’l-Bahá”, sec. 225, p. 294)[44]</w:t>
      </w:r>
    </w:p>
    <w:p>
      <w:pPr>
        <w:ind w:left="360"/>
      </w:pPr>
      <w:r>
        <w:rPr>
          <w:i/>
        </w:rPr>
        <w:t xml:space="preserve">The primary characteristic of true believers is trustworthiness whereas the primary characteristic of the rebellious is faithlessness.</w:t>
      </w:r>
    </w:p>
    <w:p>
      <w:pPr>
        <w:ind w:left="360"/>
      </w:pPr>
      <w:r>
        <w:rPr>
          <w:i/>
        </w:rPr>
        <w:t xml:space="preserve">(From a Tablet—translated from the Persian)[45]</w:t>
      </w:r>
    </w:p>
    <w:p>
      <w:pPr>
        <w:ind w:left="360"/>
      </w:pPr>
      <w:r>
        <w:rPr>
          <w:i/>
        </w:rPr>
        <w:t xml:space="preserve">If a man were to perform every good work, yet fail in the least scruple to be entirely trustworthy and honest, his good works would become as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‘Abdu’l-Bahá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(From a Tablet—translated from the Persian)[46]</w:t>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w:t>
      </w:r>
    </w:p>
    <w:p>
      <w:pPr>
        <w:ind w:left="360"/>
      </w:pPr>
      <w:r>
        <w:rPr>
          <w:i/>
        </w:rPr>
        <w:t xml:space="preserve">and will lead to detriment and loss.  Blessed be the soul that shineth with the light of trustworthiness among the people and becometh a sign of perfection amidst all men.</w:t>
      </w:r>
    </w:p>
    <w:p>
      <w:pPr>
        <w:ind w:left="360"/>
      </w:pPr>
      <w:r>
        <w:rPr>
          <w:i/>
        </w:rPr>
        <w:t xml:space="preserve">(From a Tablet—translated from the Persian)[47]</w:t>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Bahá’ís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(From a Tablet—translated from the Persian)[48]</w:t>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(From a Tablet—translated from the Persian)[49]</w:t>
      </w:r>
    </w:p>
    <w:p>
      <w:pPr>
        <w:ind w:left="360"/>
      </w:pPr>
      <w:r>
        <w:rPr>
          <w:i/>
        </w:rPr>
        <w:t xml:space="preserve">Every business company should be established on divine principles.  Its foundations should be trustworthiness, piety and truthfulness in order to protect the rights of the people.</w:t>
      </w:r>
    </w:p>
    <w:p>
      <w:pPr>
        <w:ind w:left="360"/>
      </w:pPr>
      <w:r>
        <w:rPr>
          <w:i/>
        </w:rPr>
        <w:t xml:space="preserve">(From a Tablet—translated from the Persian)[50]</w:t>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(From a Tablet—translated from the Persian)[51]</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(From a Tablet—translated from the Persian)[52]</w:t>
      </w:r>
    </w:p>
    <w:p>
      <w:pPr>
        <w:ind w:left="360"/>
      </w:pPr>
      <w:r>
        <w:rPr>
          <w:i/>
        </w:rPr>
        <w:t xml:space="preserve">In discharging the functions of the office to which thou hast been appointed, thy conduct and actions should attest to the highest standard of trustworthiness and honesty, to a degree of sincerity that is altogether above suspicion, and to an integrity that is immune to the promptings of self-interest.  Thus shall all know that the Bahá’ís are the embodiments of probity, and the very essence of spotless virtue.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(From a Tablet—translated from the Persian)[53]</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(From a Tablet—translated from the Persian)[54]</w:t>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(From a Tablet—translated from the Persian)[55]</w:t>
      </w:r>
    </w:p>
    <w:p>
      <w:pPr>
        <w:ind w:left="360"/>
      </w:pPr>
      <w:r>
        <w:rPr>
          <w:i/>
        </w:rPr>
        <w:t xml:space="preserve">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w:t>
      </w:r>
    </w:p>
    <w:p>
      <w:pPr>
        <w:ind w:left="360"/>
      </w:pPr>
      <w:r>
        <w:rPr>
          <w:i/>
        </w:rPr>
        <w:t xml:space="preserve">conspicuously for his integrity, uprightness and honesty?  Nay, such qualities are better than the riches of Korah,  and dearer than all the treasures of existence.</w:t>
      </w:r>
    </w:p>
    <w:p>
      <w:pPr>
        <w:ind w:left="360"/>
      </w:pPr>
      <w:r>
        <w:rPr>
          <w:i/>
        </w:rPr>
        <w:t xml:space="preserve">(From a Tablet—translated from the Persian)[56]</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Abhá Beauty—nay, he shall be forsaken by the one true God and all who adore Him.  So far from acting thus, he should content himself with his salary and allowances, seek out the way of righteousness, and dedicate his life to the service of state and people.  Such must be the conduct and bearing of the Bahá’ís.  Whoso transgresseth these bounds shall fall at length into manifest loss.</w:t>
      </w:r>
    </w:p>
    <w:p>
      <w:pPr>
        <w:ind w:left="360"/>
      </w:pPr>
      <w:r>
        <w:rPr>
          <w:i/>
        </w:rPr>
        <w:t xml:space="preserve">(From a Tablet—translated from the Persian)[57]</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Bahá’ís as to wish to commit all affairs of state throughout the provinces into the chaste, pure hands of God’s well-beloved.</w:t>
      </w:r>
    </w:p>
    <w:p>
      <w:pPr>
        <w:ind w:left="360"/>
      </w:pPr>
      <w:r>
        <w:rPr>
          <w:i/>
        </w:rPr>
        <w:t xml:space="preserve">(From a Tablet—translated from the Persian)[58]</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(From a Tablet—translated from the Persian)[59]</w:t>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(From a Tablet—translated from the Persian)[60]</w:t>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(From a Tablet—translated from the Persian)  [61]</w:t>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(From a Tablet—translated from the Persian)[62]</w:t>
      </w:r>
    </w:p>
    <w:p>
      <w:pPr>
        <w:ind w:left="360"/>
      </w:pPr>
      <w:r>
        <w:rPr>
          <w:i/>
        </w:rPr>
        <w:t xml:space="preserve">Extracts from Letters Written by Shoghi Effendi</w:t>
      </w:r>
    </w:p>
    <w:p>
      <w:pPr>
        <w:ind w:left="360"/>
      </w:pPr>
      <w:r>
        <w:rPr>
          <w:i/>
        </w:rPr>
        <w:t xml:space="preserve">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Bahá’ís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Bahá’ís must seek distinction over other peoples and nations, whom the Pen of the Most High has epitomized in the following words:  “Their words are the pride of the world, and their deeds are the shame of the nations.”</w:t>
      </w:r>
    </w:p>
    <w:p>
      <w:pPr>
        <w:ind w:left="360"/>
      </w:pPr>
      <w:r>
        <w:rPr>
          <w:i/>
        </w:rPr>
        <w:t xml:space="preserve">(8 December 1923 to a Bahá’í community—translated from the Persian)[63]</w:t>
      </w:r>
    </w:p>
    <w:p>
      <w:pPr>
        <w:ind w:left="360"/>
      </w:pPr>
      <w:r>
        <w:rPr>
          <w:i/>
        </w:rPr>
        <w:t xml:space="preserve">The employment that the Bahá’ís accept, the tasks and duties that they perform, should be of a kind whose benefits accrue to the nation as a whole and not such as are a means of profit to a small circle of high officials and a few select individuals.  Further, the beloved friends and members of the Assemblies should, in the manifold circumstances of their lives and in all their multifarious dealings and pursuits, by their deeds, their bearing and demeanour, seek to demonstrate to their fellow-countrymen the excellence of this sacred Cause, to vindicate its truth, and give living testimony to its potency and the sublimity of its spirit.  It is thus that the friends should proceed, not confining themselves to the delivery of the message, to explanations, expositions and elucidations.  ‘Abdu’l-Bahá, the Chief Interpreter of the Faith of Bahá’u’lláh, has written:</w:t>
      </w:r>
    </w:p>
    <w:p>
      <w:pPr>
        <w:ind w:left="360"/>
      </w:pPr>
      <w:r>
        <w:rPr>
          <w:i/>
        </w:rPr>
        <w:t xml:space="preserve">Wherefore it is incumbent upon all Bahá’is to ponder this very delicate and vital matter in their hearts, that, unlike other religions, they may not content themselves with the noise, the clamour, the hollowness of religious doctrine.  Nay, rather, they should exemplify in every aspect of their lives those attributes and virtues that are born of God and should arise to distinguish themselves by their goodly behaviour.  They should justify their claim to be Bahá’ís by deeds and not by name.  He is a true Bahá’í who strives by day and by night to progress and advance along the path of human endeavour,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See how firm and strongly-worded is this statement of ‘Abdu’l-Bahá’s, and how demanding its requirements!  Notwithstanding, it is only when the Bahá’is are able fully and befittingly to distinguish their characters by the adornment of these divine virtues that they will appear before the eyes of the world in a worthy and appropriate manner and that the name of Bahá’u’lláh will set the universe ablaze.</w:t>
      </w:r>
    </w:p>
    <w:p>
      <w:pPr>
        <w:ind w:left="360"/>
      </w:pPr>
      <w:r>
        <w:rPr>
          <w:i/>
        </w:rPr>
        <w:t xml:space="preserve">(30 October 1924 to a Local Spiritual Assembly—translated from the Persian)[64]</w:t>
      </w:r>
    </w:p>
    <w:p>
      <w:pPr>
        <w:ind w:left="360"/>
      </w:pPr>
      <w:r>
        <w:rPr>
          <w:i/>
        </w:rPr>
        <w:t xml:space="preserve">Nothing but the abundance of our actions, nothing but the purity of our lives and the integrity of our character, can in the last resort establish our claim that the Bahá’í spirit is in this day the</w:t>
      </w:r>
    </w:p>
    <w:p>
      <w:pPr>
        <w:ind w:left="360"/>
      </w:pPr>
      <w:r>
        <w:rPr>
          <w:i/>
        </w:rPr>
        <w:t xml:space="preserve">sole agency that can translate a long-cherished ideal into an enduring achievement.</w:t>
      </w:r>
    </w:p>
    <w:p>
      <w:pPr>
        <w:ind w:left="360"/>
      </w:pPr>
      <w:r>
        <w:rPr>
          <w:i/>
        </w:rPr>
        <w:t xml:space="preserve">(24 November 1924 to the National Spiritual Assembly of the United States and Canada, published in “Bahá’í Administration:  Selected Messages 1922–1932” [rev. ed.], (Wilmette:  Bahá’í Publishing Trust, 1980), p. 68)[65]</w:t>
      </w:r>
    </w:p>
    <w:p>
      <w:pPr>
        <w:ind w:left="360"/>
      </w:pPr>
      <w:r>
        <w:rPr>
          <w:i/>
        </w:rPr>
        <w:t xml:space="preserve">This is the day for excellence of character and conduct.  We should all adorn ourselves with these ornaments of the Kingdom while still in this world of being, so that we may render fit service to the Threshold of the Most Merciful.</w:t>
      </w:r>
    </w:p>
    <w:p>
      <w:pPr>
        <w:ind w:left="360"/>
      </w:pPr>
      <w:r>
        <w:rPr>
          <w:i/>
        </w:rPr>
        <w:t xml:space="preserve">(In the handwriting of Shoghi Effendi, appended to a letter dated 24 November 1924 written on his behalf to an individual believer—translated from the Persian)[66]</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affairs, and observe purity and refinement in all circumstances; to show their commitment to truthfulness and honesty, and their ability to conduct themselves with frankness, courage and resolution.</w:t>
      </w:r>
    </w:p>
    <w:p>
      <w:pPr>
        <w:ind w:left="360"/>
      </w:pPr>
      <w:r>
        <w:rPr>
          <w:i/>
        </w:rPr>
        <w:t xml:space="preserve">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to—and endorse the efforts of—exponents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These are among the most pressing requirements for the nations of the East.  These are the basic, the binding, the inescapable responsibilities of the trustees of the Merciful, the representatives of the Bahá’í communities, the members of the Spiritual Assemblies.</w:t>
      </w:r>
    </w:p>
    <w:p>
      <w:pPr>
        <w:ind w:left="360"/>
      </w:pPr>
      <w:r>
        <w:rPr>
          <w:i/>
        </w:rPr>
        <w:t xml:space="preserve">(30 January 1926 to the Spiritual Assemblies throughout the East—translated from the Persian)[67]</w:t>
      </w:r>
    </w:p>
    <w:p>
      <w:pPr>
        <w:ind w:left="360"/>
      </w:pPr>
      <w:r>
        <w:rPr>
          <w:i/>
        </w:rPr>
        <w:t xml:space="preserve">The people of Bahá, under the jurisdiction of whatsoever state or government they may be residing, should conduct themselves with honesty and sincerity, trustworthiness and rectitude.  They should concern themselves with men’s hearts, and hold themselves aloof from the fluctuations and limitations of the contingent world.  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Bahá is to advance the interests and promote the welfare of the nation, not to further the devious ends and designs of the profligate and</w:t>
      </w:r>
    </w:p>
    <w:p>
      <w:pPr>
        <w:ind w:left="360"/>
      </w:pPr>
      <w:r>
        <w:rPr>
          <w:i/>
        </w:rPr>
        <w:t xml:space="preserve">shameless.  Such is the method of the Bahá’ís; such is the conduct of all spiritually illumined souls; and aught else is manifest error.</w:t>
      </w:r>
    </w:p>
    <w:p>
      <w:pPr>
        <w:ind w:left="360"/>
      </w:pPr>
      <w:r>
        <w:rPr>
          <w:i/>
        </w:rPr>
        <w:t xml:space="preserve">(February 1927 to the believers throughout the East—translated from the Persian)[68]</w:t>
      </w:r>
    </w:p>
    <w:p>
      <w:pPr>
        <w:ind w:left="360"/>
      </w:pPr>
      <w:r>
        <w:rPr>
          <w:i/>
        </w:rPr>
        <w:t xml:space="preserve">In their homes, ... in the daily contact of business transactions, ... the community of the followers of Bahá’u’lláh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(12 April 1927 to the National Spiritual Assembly of the United States and Canada, published in “Bahá’í Administration:  Selected Messages 1922–1932”, p. 130)[69]</w:t>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(21 March 1932 to the believers throughout North America, published in “The World Order of Bahá’u’lláh:  Selected Letters”, rev. ed.  (Wilmette:  Bahá’í Publishing Trust, 1982), p. 64)[70]</w:t>
      </w:r>
    </w:p>
    <w:p>
      <w:pPr>
        <w:ind w:left="360"/>
      </w:pPr>
      <w:r>
        <w:rPr>
          <w:i/>
        </w:rPr>
        <w:t xml:space="preserve">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(25 December 1938 to the believers throughout North America, published as “The Advent of Divine Justice”, p. 26)[71]</w:t>
      </w:r>
    </w:p>
    <w:p>
      <w:pPr>
        <w:ind w:left="360"/>
      </w:pPr>
      <w:r>
        <w:rPr>
          <w:i/>
        </w:rPr>
        <w:t xml:space="preserve">Extracts from Letters Written on Behalf of Shoghi Effendi</w:t>
      </w:r>
    </w:p>
    <w:p>
      <w:pPr>
        <w:ind w:left="360"/>
      </w:pPr>
      <w:r>
        <w:rPr>
          <w:i/>
        </w:rPr>
        <w:t xml:space="preserve">(To individual believers unless otherwise stated)</w:t>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Bahá’ís are: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Bahá’ís in days gone by, and so must it be, now and for always.</w:t>
      </w:r>
    </w:p>
    <w:p>
      <w:pPr>
        <w:ind w:left="360"/>
      </w:pPr>
      <w:r>
        <w:rPr>
          <w:i/>
        </w:rPr>
        <w:t xml:space="preserve">(18 December 1925 to a National Spiritual Assembly—translated from the Persian)[72]</w:t>
      </w:r>
    </w:p>
    <w:p>
      <w:pPr>
        <w:ind w:left="360"/>
      </w:pPr>
      <w:r>
        <w:rPr>
          <w:i/>
        </w:rPr>
        <w:t xml:space="preserve">The Pen of the Most High has recorded:  “Fear of God is the greatest commander that can render the Cause of God victorious, and the hosts which best befit this commander have ever been and are an upright character and pure and goodly deeds.”  The people of Bahá should, then, lead their lives and conduct their affairs with the highest degree of sanctity and godliness, and uncompromisingly repudiate and dissociate themselves from the disreputable practices, the deplorable modes and customs prevalent among the people of the West.  Piety and devotion should be the object of all who would be accounted lovers of this Cause, and the adornment of every righteous soul; otherwise, slowly but surely, the illumination conferred on the innermost reality of men’s hearts by the virtues of the human world will flicker and fade and die away, to be overwhelmed by the engulfing darkness of vice and depravity.  Courtesy and dignity are what bring nobility and standing to a man; whereas frivolity and facetiousness, ribaldry and effrontery will lead to his abasement, degradation and humiliation.  The Bahá’ís should, indeed must, seek to distinguish themselves in all things, for what difference else would there be between them and others?  Any action, therefore, that is calculated to detract from the dignity of man’s station must be steadfastly avoided and shunned.</w:t>
      </w:r>
    </w:p>
    <w:p>
      <w:pPr>
        <w:ind w:left="360"/>
      </w:pPr>
      <w:r>
        <w:rPr>
          <w:i/>
        </w:rPr>
        <w:t xml:space="preserve">(21 January 1928—translated from the Persian)[73]</w:t>
      </w:r>
    </w:p>
    <w:p>
      <w:pPr>
        <w:ind w:left="360"/>
      </w:pPr>
      <w:r>
        <w:rPr>
          <w:i/>
        </w:rPr>
        <w:t xml:space="preserve">You brought up the question of showing forth honesty and trustworthiness when engaged in the service of the state.  These are qualities that must distinguish all the activities of the friends, and the acquisition of which is a religious duty incumbent on every believer.  That some of the leaders whom they serve may be unappreciative of their efforts, or fail correctly to value their services, should give no cause for surprise.  The reason for such conduct is the remoteness of such men from the True Source of justice, equity and fair-mindedness.  We should keep our vision centred on God, not on the doings of His creatures.  Every spotless action, every sincere intent of ours will win the commendation of the True One, will be exalted and magnified by Him, and requited with a bounteous recompense.</w:t>
      </w:r>
    </w:p>
    <w:p>
      <w:pPr>
        <w:ind w:left="360"/>
      </w:pPr>
      <w:r>
        <w:rPr>
          <w:i/>
        </w:rPr>
        <w:t xml:space="preserve">(8 March 1948—translated from the Persian)[74]</w:t>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Bahá’í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(31 October 1938)[75]</w:t>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w:t>
      </w:r>
    </w:p>
    <w:p>
      <w:pPr>
        <w:ind w:left="360"/>
      </w:pPr>
      <w:r>
        <w:rPr>
          <w:i/>
        </w:rPr>
        <w:t xml:space="preserve">and blessings of God, but in addition prove an effective means for the attraction of many souls to the Faith.</w:t>
      </w:r>
    </w:p>
    <w:p>
      <w:pPr>
        <w:ind w:left="360"/>
      </w:pPr>
      <w:r>
        <w:rPr>
          <w:i/>
        </w:rPr>
        <w:t xml:space="preserve">(4 November 1940)[76]</w:t>
      </w:r>
    </w:p>
    <w:p>
      <w:pPr>
        <w:ind w:left="360"/>
      </w:pPr>
      <w:r>
        <w:rPr>
          <w:i/>
        </w:rPr>
        <w:t xml:space="preserve">As for your comment that the Faith has a need for selfless, love-intoxicated followers, for people of outstanding spiritual endowments, for powerful, eloquent speakers and for men of material resources and talents to vindicate the truth of our beloved Cause, the Guardian instructed me to write:</w:t>
      </w:r>
    </w:p>
    <w:p>
      <w:pPr>
        <w:ind w:left="360"/>
      </w:pPr>
      <w:r>
        <w:rPr>
          <w:i/>
        </w:rPr>
        <w:t xml:space="preserve">“What is needed is excellence of character and conduct, and compliance with the laws revealed by Bahá’u’lláh—these are the magnets that attract divine confirmation, and the means of establishing the validity and uniqueness of the Cause of the All-Glorious.”</w:t>
      </w:r>
    </w:p>
    <w:p>
      <w:pPr>
        <w:ind w:left="360"/>
      </w:pPr>
      <w:r>
        <w:rPr>
          <w:i/>
        </w:rPr>
        <w:t xml:space="preserve">He further bade me write:</w:t>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(12 January 1946)[77]</w:t>
      </w:r>
    </w:p>
    <w:p>
      <w:pPr>
        <w:ind w:left="360"/>
      </w:pPr>
      <w:r>
        <w:rPr>
          <w:i/>
        </w:rPr>
        <w:t xml:space="preserve">The Guardian feels that your attitude towards the corrupt practice of accepting commissions from fellow physicians and pharmacists is most admirable.  The more upright and noble the Bahá’ís are in their conduct, the more they will impress the public with the spiritual vitality of the Faith they believe in.</w:t>
      </w:r>
    </w:p>
    <w:p>
      <w:pPr>
        <w:ind w:left="360"/>
      </w:pPr>
      <w:r>
        <w:rPr>
          <w:i/>
        </w:rPr>
        <w:t xml:space="preserve">(20 October 1953)[78]</w:t>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(6 June 1954)[79]</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Trustworthiness — Bahá'í World Centre (authorised English edition) (All Rights Reserved — wiedergegeben mit Genehmigung)</w:t>
      </w:r>
    </w:p>
    <w:p/>
  </w:body>
</w:document>
</file>