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w:t>
      </w:r>
    </w:p>
    <w:p>
      <w:r>
        <w:rPr>
          <w:color w:val="555555"/>
          <w:sz w:val="20"/>
        </w:rPr>
        <w:t xml:space="preserve">Exported from Holy-Writings.com on 2026-07-04 - 1 clipping</w:t>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(From a letter written on behalf of Shoghi Effendi to an individual, 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w:t>
      </w:r>
    </w:p>
    <w:p>
      <w:pPr>
        <w:ind w:left="360"/>
      </w:pPr>
      <w:r>
        <w:rPr>
          <w:i/>
        </w:rPr>
        <w:t xml:space="preserve"/>
      </w:r>
    </w:p>
    <w:p>
      <w:pPr>
        <w:ind w:left="360"/>
      </w:pPr>
      <w:r>
        <w:rPr>
          <w:i/>
        </w:rPr>
        <w:t xml:space="preserve">--Q &amp; A on War, Page 2</w:t>
      </w:r>
    </w:p>
    <w:p>
      <w:pPr>
        <w:ind w:left="360"/>
      </w:pPr>
      <w:r>
        <w:rPr>
          <w:i/>
        </w:rPr>
        <w:t xml:space="preserve">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w:t>
      </w:r>
    </w:p>
    <w:p>
      <w:pPr>
        <w:ind w:left="360"/>
      </w:pPr>
      <w:r>
        <w:rPr>
          <w:i/>
        </w:rPr>
        <w:t xml:space="preserve"/>
      </w:r>
    </w:p>
    <w:p>
      <w:pPr>
        <w:ind w:left="360"/>
      </w:pPr>
      <w:r>
        <w:rPr>
          <w:i/>
        </w:rPr>
        <w:t xml:space="preserve">--Q &amp; A on War, Page 3</w:t>
      </w:r>
    </w:p>
    <w:p>
      <w:pPr>
        <w:ind w:left="360"/>
      </w:pPr>
      <w:r>
        <w:rPr>
          <w:i/>
        </w:rPr>
        <w:t xml:space="preserve">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--Q &amp; A on War, Page 4</w:t>
      </w:r>
    </w:p>
    <w:p>
      <w:pPr>
        <w:ind w:left="360"/>
      </w:pPr>
      <w:r>
        <w:rPr>
          <w:i/>
        </w:rPr>
        <w:t xml:space="preserve">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w:t>
      </w:r>
    </w:p>
    <w:p>
      <w:pPr>
        <w:ind w:left="360"/>
      </w:pPr>
      <w:r>
        <w:rPr>
          <w:i/>
        </w:rPr>
        <w:t xml:space="preserve"/>
      </w:r>
    </w:p>
    <w:p>
      <w:pPr>
        <w:ind w:left="360"/>
      </w:pPr>
      <w:r>
        <w:rPr>
          <w:i/>
        </w:rPr>
        <w:t xml:space="preserve">--Q &amp; A on War, Page 5</w:t>
      </w:r>
    </w:p>
    <w:p>
      <w:pPr>
        <w:ind w:left="360"/>
      </w:pPr>
      <w:r>
        <w:rPr>
          <w:i/>
        </w:rPr>
        <w:t xml:space="preserve">as will lay the foundations of the world's Great Peace amongst men...Should any king take up arms against another, all should unitedly arise and prevent him." (Gleanings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w:t>
      </w:r>
    </w:p>
    <w:p>
      <w:pPr>
        <w:ind w:left="360"/>
      </w:pPr>
      <w:r>
        <w:rPr>
          <w:i/>
        </w:rPr>
        <w:t xml:space="preserve"/>
      </w:r>
    </w:p>
    <w:p>
      <w:pPr>
        <w:ind w:left="360"/>
      </w:pPr>
      <w:r>
        <w:rPr>
          <w:i/>
        </w:rPr>
        <w:t xml:space="preserve">--Q &amp; A on War, Page 6</w:t>
      </w:r>
    </w:p>
    <w:p>
      <w:pPr>
        <w:ind w:left="360"/>
      </w:pPr>
      <w:r>
        <w:rPr>
          <w:i/>
        </w:rPr>
        <w:t xml:space="preserve">stems from an inner state supported by a spiritual or moral attitude, and it is chiefly in evoking this attitude that the possibility of enduring solutions can be found." (The Universal House of Justice, 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(From a letter of the Universal House of Justice to a National Spiritual Assembly, January 13, 1981)</w:t>
      </w:r>
    </w:p>
    <w:p>
      <w:pPr>
        <w:ind w:left="360"/>
      </w:pPr>
      <w:r>
        <w:rPr>
          <w:i/>
        </w:rPr>
        <w:t xml:space="preserve"/>
      </w:r>
    </w:p>
    <w:p>
      <w:pPr>
        <w:ind w:left="360"/>
      </w:pPr>
      <w:r>
        <w:rPr>
          <w:i/>
        </w:rPr>
        <w:t xml:space="preserve">--Q &amp; A on War, Page 7</w:t>
      </w:r>
    </w:p>
    <w:p>
      <w:pPr>
        <w:ind w:left="360"/>
      </w:pPr>
      <w:r>
        <w:rPr>
          <w:i/>
        </w:rPr>
        <w:t xml:space="preserve">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w:t>
      </w:r>
    </w:p>
    <w:p>
      <w:pPr>
        <w:ind w:left="360"/>
      </w:pPr>
      <w:r>
        <w:rPr>
          <w:i/>
        </w:rPr>
        <w:t xml:space="preserve"/>
      </w:r>
    </w:p>
    <w:p>
      <w:pPr>
        <w:ind w:left="360"/>
      </w:pPr>
      <w:r>
        <w:rPr>
          <w:i/>
        </w:rPr>
        <w:t xml:space="preserve">--Q &amp; A on War, Page 8</w:t>
      </w:r>
    </w:p>
    <w:p>
      <w:pPr>
        <w:ind w:left="360"/>
      </w:pPr>
      <w:r>
        <w:rPr>
          <w:i/>
        </w:rPr>
        <w:t xml:space="preserve">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(From a letter written on behalf of Shoghi Effendi to an individual, 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(From a letter written by the Guardian to the National Spiritual Assembly of the British Isles, June 4, 1939)</w:t>
      </w:r>
    </w:p>
    <w:p>
      <w:pPr>
        <w:ind w:left="360"/>
      </w:pPr>
      <w:r>
        <w:rPr>
          <w:i/>
        </w:rPr>
        <w:t xml:space="preserve"/>
      </w:r>
    </w:p>
    <w:p>
      <w:pPr>
        <w:ind w:left="360"/>
      </w:pPr>
      <w:r>
        <w:rPr>
          <w:i/>
        </w:rPr>
        <w:t xml:space="preserve">--Q &amp; A on War, Page 9</w:t>
      </w:r>
    </w:p>
    <w:p>
      <w:pPr>
        <w:ind w:left="360"/>
      </w:pPr>
      <w:r>
        <w:rPr>
          <w:i/>
        </w:rPr>
        <w:t xml:space="preserve">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w:t>
      </w:r>
    </w:p>
    <w:p>
      <w:pPr>
        <w:ind w:left="360"/>
      </w:pPr>
      <w:r>
        <w:rPr>
          <w:i/>
        </w:rPr>
        <w:t xml:space="preserve"/>
      </w:r>
    </w:p>
    <w:p>
      <w:pPr>
        <w:ind w:left="360"/>
      </w:pPr>
      <w:r>
        <w:rPr>
          <w:i/>
        </w:rPr>
        <w:t xml:space="preserve">--Q &amp; A on War, Page 10</w:t>
      </w:r>
    </w:p>
    <w:p>
      <w:pPr>
        <w:ind w:left="360"/>
      </w:pPr>
      <w:r>
        <w:rPr>
          <w:i/>
        </w:rPr>
        <w:t xml:space="preserve">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(From a letter of the Universal House of Justice to an individual, 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w:t>
      </w:r>
    </w:p>
    <w:p>
      <w:pPr>
        <w:ind w:left="360"/>
      </w:pPr>
      <w:r>
        <w:rPr>
          <w:i/>
        </w:rPr>
        <w:t xml:space="preserve"/>
      </w:r>
    </w:p>
    <w:p>
      <w:pPr>
        <w:ind w:left="360"/>
      </w:pPr>
      <w:r>
        <w:rPr>
          <w:i/>
        </w:rPr>
        <w:t xml:space="preserve">--Q &amp; A on War, Page 11</w:t>
      </w:r>
    </w:p>
    <w:p>
      <w:pPr>
        <w:ind w:left="360"/>
      </w:pPr>
      <w:r>
        <w:rPr>
          <w:i/>
        </w:rPr>
        <w:t xml:space="preserve">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(From a letter of the Universal House of Justice to an individual, 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--Q &amp; A on War, Page 12</w:t>
      </w:r>
    </w:p>
    <w:p>
      <w:pPr>
        <w:ind w:left="360"/>
      </w:pPr>
      <w:r>
        <w:rPr>
          <w:i/>
        </w:rPr>
        <w:t xml:space="preserve">"The Baha'is should refrain from signing petitions designed to bring pressure on the Government which may have any political character whatsoever. There are so many other people who can carry on progressive types of activity, but only the Baha'is can do the work of Baha'u'llah." (The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w:t>
      </w:r>
    </w:p>
    <w:p>
      <w:pPr>
        <w:ind w:left="360"/>
      </w:pPr>
      <w:r>
        <w:rPr>
          <w:i/>
        </w:rPr>
        <w:t xml:space="preserve"/>
      </w:r>
    </w:p>
    <w:p>
      <w:pPr>
        <w:ind w:left="360"/>
      </w:pPr>
      <w:r>
        <w:rPr>
          <w:i/>
        </w:rPr>
        <w:t xml:space="preserve">--Q &amp; A on War, Page 13</w:t>
      </w:r>
    </w:p>
    <w:p>
      <w:pPr>
        <w:ind w:left="360"/>
      </w:pPr>
      <w:r>
        <w:rPr>
          <w:i/>
        </w:rPr>
        <w:t xml:space="preserve">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w:t>
      </w:r>
    </w:p>
    <w:p>
      <w:pPr>
        <w:ind w:left="360"/>
      </w:pPr>
      <w:r>
        <w:rPr>
          <w:i/>
        </w:rPr>
        <w:t xml:space="preserve"/>
      </w:r>
    </w:p>
    <w:p>
      <w:pPr>
        <w:ind w:left="360"/>
      </w:pPr>
      <w:r>
        <w:rPr>
          <w:i/>
        </w:rPr>
        <w:t xml:space="preserve">--Q &amp; A on War, Page 14</w:t>
      </w:r>
    </w:p>
    <w:p>
      <w:pPr>
        <w:ind w:left="360"/>
      </w:pPr>
      <w:r>
        <w:rPr>
          <w:i/>
        </w:rPr>
        <w:t xml:space="preserve">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(Shoghi Effendi, Citadel of Faith, p. 43)</w:t>
      </w:r>
    </w:p>
    <w:p>
      <w:pPr>
        <w:ind w:left="360"/>
      </w:pPr>
      <w:r>
        <w:rPr>
          <w:color w:val="555555"/>
          <w:sz w:val="18"/>
        </w:rPr>
        <w:t xml:space="preserve">— War Questions</w:t>
      </w:r>
    </w:p>
    <w:p/>
  </w:body>
</w:document>
</file>