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w:t>
      </w:r>
    </w:p>
    <w:p>
      <w:r>
        <w:rPr>
          <w:color w:val="555555"/>
          <w:sz w:val="20"/>
        </w:rPr>
        <w:t xml:space="preserve">Exported from Holy-Writings.com on 2026-07-04 - 1 clipping</w:t>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w:r>
    </w:p>
    <w:p>
      <w:pPr>
        <w:ind w:left="360"/>
      </w:pPr>
      <w:r>
        <w:rPr>
          <w:i/>
        </w:rPr>
        <w:t xml:space="preserve">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w:r>
    </w:p>
    <w:p>
      <w:pPr>
        <w:ind w:left="360"/>
      </w:pPr>
      <w:r>
        <w:rPr>
          <w:i/>
        </w:rPr>
        <w:t xml:space="preserve">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(12 April 1927 in "Baha'i Administration: Selected Messages 1922-1932" (Wilmette: Baha'i Publishing Trust, 1980). p. 130) [6]</w:t>
      </w:r>
    </w:p>
    <w:p>
      <w:pPr>
        <w:ind w:left="360"/>
      </w:pPr>
      <w:r>
        <w:rPr>
          <w:i/>
        </w:rPr>
        <w:t xml:space="preserve"/>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in "The Advent of Divine Justice" (Wilmette: Baha'i Publishing Trust, 1990), p. 26) [7]</w:t>
      </w:r>
    </w:p>
    <w:p>
      <w:pPr>
        <w:ind w:left="360"/>
      </w:pPr>
      <w:r>
        <w:rPr>
          <w:i/>
        </w:rPr>
        <w:t xml:space="preserve"/>
      </w:r>
    </w:p>
    <w:p>
      <w:pPr>
        <w:ind w:left="360"/>
      </w:pPr>
      <w:r>
        <w:rPr>
          <w:i/>
        </w:rPr>
        <w:t xml:space="preserve">RESPONSE TO LETTER 28 NOVEMBER 1995</w:t>
      </w:r>
    </w:p>
    <w:p>
      <w:pPr>
        <w:ind w:left="360"/>
      </w:pPr>
      <w:r>
        <w:rPr>
          <w:i/>
        </w:rPr>
        <w:t xml:space="preserve"/>
      </w:r>
    </w:p>
    <w:p>
      <w:pPr>
        <w:ind w:left="360"/>
      </w:pPr>
      <w:r>
        <w:rPr>
          <w:i/>
        </w:rPr>
        <w:t xml:space="preserve">The National Spiritual Assembly of the Baha'is of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w:r>
    </w:p>
    <w:p>
      <w:pPr>
        <w:ind w:left="360"/>
      </w:pPr>
      <w:r>
        <w:rPr>
          <w:i/>
        </w:rPr>
        <w:t xml:space="preserve">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w:r>
    </w:p>
    <w:p>
      <w:pPr>
        <w:ind w:left="360"/>
      </w:pPr>
      <w:r>
        <w:rPr>
          <w:i/>
        </w:rPr>
        <w:t xml:space="preserve">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(Haifa: Baha'i World Centre, 1982), pp.70-71.</w:t>
      </w:r>
    </w:p>
    <w:p>
      <w:pPr>
        <w:ind w:left="360"/>
      </w:pPr>
      <w:r>
        <w:rPr>
          <w:i/>
        </w:rPr>
        <w:t xml:space="preserve"/>
      </w:r>
    </w:p>
    <w:p>
      <w:pPr>
        <w:ind w:left="360"/>
      </w:pPr>
      <w:r>
        <w:rPr>
          <w:i/>
        </w:rPr>
        <w:t xml:space="preserve">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w:r>
    </w:p>
    <w:p>
      <w:pPr>
        <w:ind w:left="360"/>
      </w:pPr>
      <w:r>
        <w:rPr>
          <w:i/>
        </w:rPr>
        <w:t xml:space="preserve">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22 NOVEMBER 1981</w:t>
      </w:r>
    </w:p>
    <w:p>
      <w:pPr>
        <w:ind w:left="360"/>
      </w:pPr>
      <w:r>
        <w:rPr>
          <w:i/>
        </w:rPr>
        <w:t xml:space="preserve"/>
      </w:r>
    </w:p>
    <w:p>
      <w:pPr>
        <w:ind w:left="360"/>
      </w:pPr>
      <w:r>
        <w:rPr>
          <w:i/>
        </w:rPr>
        <w:t xml:space="preserve">The Universal House of Justice has received your telex ... of 26 October 1981 and has instructed us to convey to you the following reply.</w:t>
      </w:r>
    </w:p>
    <w:p>
      <w:pPr>
        <w:ind w:left="360"/>
      </w:pPr>
      <w:r>
        <w:rPr>
          <w:i/>
        </w:rPr>
        <w:t xml:space="preserve"/>
      </w:r>
    </w:p>
    <w:p>
      <w:pPr>
        <w:ind w:left="360"/>
      </w:pPr>
      <w:r>
        <w:rPr>
          <w:i/>
        </w:rPr>
        <w:t xml:space="preserve">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w:r>
    </w:p>
    <w:p>
      <w:pPr>
        <w:ind w:left="360"/>
      </w:pPr>
      <w:r>
        <w:rPr>
          <w:i/>
        </w:rPr>
        <w:t xml:space="preserve">Moreover, the Assembly does not have the authority to prohibit a believer from having recourse to the civil courts if he decides to do so.</w:t>
      </w:r>
    </w:p>
    <w:p>
      <w:pPr>
        <w:ind w:left="360"/>
      </w:pPr>
      <w:r>
        <w:rPr>
          <w:i/>
        </w:rPr>
        <w:t xml:space="preserve"/>
      </w:r>
    </w:p>
    <w:p>
      <w:pPr>
        <w:ind w:left="360"/>
      </w:pPr>
      <w:r>
        <w:rPr>
          <w:i/>
        </w:rPr>
        <w:t xml:space="preserve">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w:r>
    </w:p>
    <w:p>
      <w:pPr>
        <w:ind w:left="360"/>
      </w:pPr>
      <w:r>
        <w:rPr>
          <w:i/>
        </w:rPr>
        <w:t xml:space="preserve">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The International Teaching Centre</w:t>
      </w:r>
    </w:p>
    <w:p>
      <w:pPr>
        <w:ind w:left="360"/>
      </w:pPr>
      <w:r>
        <w:rPr>
          <w:i/>
        </w:rPr>
        <w:t xml:space="preserve"/>
      </w:r>
    </w:p>
    <w:p>
      <w:pPr>
        <w:ind w:left="360"/>
      </w:pPr>
      <w:r>
        <w:rPr>
          <w:i/>
        </w:rPr>
        <w:t xml:space="preserve">28 OCTOBER 1985</w:t>
      </w:r>
    </w:p>
    <w:p>
      <w:pPr>
        <w:ind w:left="360"/>
      </w:pPr>
      <w:r>
        <w:rPr>
          <w:i/>
        </w:rPr>
        <w:t xml:space="preserve"/>
      </w:r>
    </w:p>
    <w:p>
      <w:pPr>
        <w:ind w:left="360"/>
      </w:pPr>
      <w:r>
        <w:rPr>
          <w:i/>
        </w:rPr>
        <w:t xml:space="preserve">Excerpts originally as part of "Extracts on Hospitals and Homes for the Aged" compiled for inclusion with letter dated 13 February 1985 written on behalf of the Universal House of Justice to ...</w:t>
      </w:r>
    </w:p>
    <w:p>
      <w:pPr>
        <w:ind w:left="360"/>
      </w:pPr>
      <w:r>
        <w:rPr>
          <w:i/>
        </w:rPr>
        <w:t xml:space="preserve"/>
      </w:r>
    </w:p>
    <w:p>
      <w:pPr>
        <w:ind w:left="360"/>
      </w:pPr>
      <w:r>
        <w:rPr>
          <w:i/>
        </w:rPr>
        <w:t xml:space="preserve">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w:r>
    </w:p>
    <w:p>
      <w:pPr>
        <w:ind w:left="360"/>
      </w:pPr>
      <w:r>
        <w:rPr>
          <w:i/>
        </w:rPr>
        <w:t xml:space="preserve">The Universal House of Justice has instructed us to convey the following reply to the letter of 22 September 1985 received from the ... Committee of the National Assembly requesting guidance on the above matter.</w:t>
      </w:r>
    </w:p>
    <w:p>
      <w:pPr>
        <w:ind w:left="360"/>
      </w:pPr>
      <w:r>
        <w:rPr>
          <w:i/>
        </w:rPr>
        <w:t xml:space="preserve"/>
      </w:r>
    </w:p>
    <w:p>
      <w:pPr>
        <w:ind w:left="360"/>
      </w:pPr>
      <w:r>
        <w:rPr>
          <w:i/>
        </w:rPr>
        <w:t xml:space="preserve">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w:r>
    </w:p>
    <w:p>
      <w:pPr>
        <w:ind w:left="360"/>
      </w:pPr>
      <w:r>
        <w:rPr>
          <w:i/>
        </w:rPr>
        <w:t xml:space="preserve">It must be constantly reflected in the business dealings of all its members ...</w:t>
      </w:r>
    </w:p>
    <w:p>
      <w:pPr>
        <w:ind w:left="360"/>
      </w:pPr>
      <w:r>
        <w:rPr>
          <w:i/>
        </w:rPr>
        <w:t xml:space="preserve"/>
      </w:r>
    </w:p>
    <w:p>
      <w:pPr>
        <w:ind w:left="360"/>
      </w:pPr>
      <w:r>
        <w:rPr>
          <w:i/>
        </w:rPr>
        <w:t xml:space="preserve">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w:r>
    </w:p>
    <w:p>
      <w:pPr>
        <w:ind w:left="360"/>
      </w:pPr>
      <w:r>
        <w:rPr>
          <w:i/>
        </w:rPr>
        <w:t xml:space="preserve">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7 DECEMBER 1995</w:t>
      </w:r>
    </w:p>
    <w:p>
      <w:pPr>
        <w:ind w:left="360"/>
      </w:pPr>
      <w:r>
        <w:rPr>
          <w:i/>
        </w:rPr>
        <w:t xml:space="preserve"/>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w:r>
    </w:p>
    <w:p>
      <w:pPr>
        <w:ind w:left="360"/>
      </w:pPr>
      <w:r>
        <w:rPr>
          <w:i/>
        </w:rPr>
        <w:t xml:space="preserve">If the parties cannot resolve the dispute between them, and will not agree to a binding arbitration, there will be no alternative but for them to have recourse to the civil courts.</w:t>
      </w:r>
    </w:p>
    <w:p>
      <w:pPr>
        <w:ind w:left="360"/>
      </w:pPr>
      <w:r>
        <w:rPr>
          <w:i/>
        </w:rPr>
        <w:t xml:space="preserve"/>
      </w:r>
    </w:p>
    <w:p>
      <w:pPr>
        <w:ind w:left="360"/>
      </w:pPr>
      <w:r>
        <w:rPr>
          <w:i/>
        </w:rPr>
        <w:t xml:space="preserve">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w:r>
    </w:p>
    <w:p>
      <w:pPr>
        <w:ind w:left="360"/>
      </w:pPr>
      <w:r>
        <w:rPr>
          <w:i/>
        </w:rPr>
        <w:t xml:space="preserve">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International Teaching Centre Board of Counsellors in </w:t>
      </w:r>
    </w:p>
    <w:p>
      <w:pPr>
        <w:ind w:left="360"/>
      </w:pPr>
      <w:r>
        <w:rPr>
          <w:i/>
        </w:rPr>
        <w:t xml:space="preserve"/>
      </w:r>
    </w:p>
    <w:p>
      <w:pPr>
        <w:ind w:left="360"/>
      </w:pPr>
      <w:r>
        <w:rPr>
          <w:i/>
        </w:rPr>
        <w:t xml:space="preserve">BUSINESSES—17 MARCH 1997</w:t>
      </w:r>
    </w:p>
    <w:p>
      <w:pPr>
        <w:ind w:left="360"/>
      </w:pPr>
      <w:r>
        <w:rPr>
          <w:i/>
        </w:rPr>
        <w:t xml:space="preserve"/>
      </w:r>
    </w:p>
    <w:p>
      <w:pPr>
        <w:ind w:left="360"/>
      </w:pPr>
      <w:r>
        <w:rPr>
          <w:i/>
        </w:rPr>
        <w:t xml:space="preserve">17 March 1997</w:t>
      </w:r>
    </w:p>
    <w:p>
      <w:pPr>
        <w:ind w:left="360"/>
      </w:pPr>
      <w:r>
        <w:rPr>
          <w:i/>
        </w:rPr>
        <w:t xml:space="preserve">The National Spiritual Assembly of.........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24 January 1997 and has asked us to respond as follows.</w:t>
      </w:r>
    </w:p>
    <w:p>
      <w:pPr>
        <w:ind w:left="360"/>
      </w:pPr>
      <w:r>
        <w:rPr>
          <w:i/>
        </w:rPr>
        <w:t xml:space="preserve"/>
      </w:r>
    </w:p>
    <w:p>
      <w:pPr>
        <w:ind w:left="360"/>
      </w:pPr>
      <w:r>
        <w:rPr>
          <w:i/>
        </w:rPr>
        <w:t xml:space="preserve">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w:r>
    </w:p>
    <w:p>
      <w:pPr>
        <w:ind w:left="360"/>
      </w:pPr>
      <w:r>
        <w:rPr>
          <w:i/>
        </w:rPr>
        <w:t xml:space="preserve">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Business Ethics</w:t>
      </w:r>
    </w:p>
    <w:p/>
  </w:body>
</w:document>
</file>