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1994..txt</w:t>
      </w:r>
    </w:p>
    <w:p>
      <w:r>
        <w:rPr>
          <w:color w:val="555555"/>
          <w:sz w:val="20"/>
        </w:rPr>
        <w:t xml:space="preserve">Exported from Holy-Writings.com on 2026-07-05 - 1 clipping</w:t>
      </w:r>
    </w:p>
    <w:p>
      <w:pPr>
        <w:ind w:left="360"/>
      </w:pPr>
      <w:r>
        <w:rPr>
          <w:i/>
        </w:rPr>
        <w:t xml:space="preserve">Archive Textbase á Universal House of Justice á Ridvan 1994..txt</w:t>
      </w:r>
    </w:p>
    <w:p>
      <w:pPr>
        <w:ind w:left="360"/>
      </w:pPr>
      <w:r>
        <w:rPr>
          <w:i/>
        </w:rPr>
        <w:t xml:space="preserve"/>
      </w:r>
    </w:p>
    <w:p>
      <w:pPr>
        <w:ind w:left="360"/>
      </w:pPr>
      <w:r>
        <w:rPr>
          <w:i/>
        </w:rPr>
        <w:t xml:space="preserve">Ridvan 1994</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One year of the Three Year Plan is now behind us, a year in which the turmoil of the world engendered in hearts and minds both hope and fear, both optimism and despair, both admiration of people's courage and shame at the cruelty to which mankind can sink. Amidst these trials, the followers of Baha'u'llah press forward, clear-visioned and confident, raising the structure of God's Kingdom, suffusing society with a new spirit, and demonstrating to all people the revitalizing effect of the divine Teachings.</w:t>
      </w:r>
    </w:p>
    <w:p>
      <w:pPr>
        <w:ind w:left="360"/>
      </w:pPr>
      <w:r>
        <w:rPr>
          <w:i/>
        </w:rPr>
        <w:t xml:space="preserve"/>
      </w:r>
    </w:p>
    <w:p>
      <w:pPr>
        <w:ind w:left="360"/>
      </w:pPr>
      <w:r>
        <w:rPr>
          <w:i/>
        </w:rPr>
        <w:t xml:space="preserve">At the World Centre, the 23rd of May saw the opening of a new five-year term of the membership of the International Teaching Centre. In our first joint meeting we applauded the many initiatives which it had pursued during the previous term and urged their further development. Prominent among these initiatives was the guidance given to the Continental Counsellors to promote consultation at local and national levels, among institutions and believers, leading to the initiation and sustaining of processes of growth in the Baha'i community. Another was the progressive clarifying of various approaches to the teaching work. As the year has proceeded, these actions have intensified the impetus being given to the development of the Faith and its institutions by the Counsellors, the Auxiliary Board members and their assistants, reinforcing the insight and encouragement that they give to the National and Local Spiritual Assemblies and the individual believers.</w:t>
      </w:r>
    </w:p>
    <w:p>
      <w:pPr>
        <w:ind w:left="360"/>
      </w:pPr>
      <w:r>
        <w:rPr>
          <w:i/>
        </w:rPr>
        <w:t xml:space="preserve"/>
      </w:r>
    </w:p>
    <w:p>
      <w:pPr>
        <w:ind w:left="360"/>
      </w:pPr>
      <w:r>
        <w:rPr>
          <w:i/>
        </w:rPr>
        <w:t xml:space="preserve">The growing reputation of the Faith in the eyes of the world, and the attention that this is drawing to the World Centre, underscore the importance of completing the Terraces of the Shrine of the Bab and the buildings for the World Administrative Centre of the Cause of Baha'u'llah. Since the issuing of the special appeal to the Baha'i world to raise seventy-four million dollars for this project during the course of the Three Year Plan, the response has been heartwarming, and it is our ardent hope that the continuation of this spirit of sacrifice will result in the speedy achievement of this goal and will ensure the uninterrupted progress of the work, drawing to God's Holy Mountain the admiring gaze of visitors and residents alike.</w:t>
      </w:r>
    </w:p>
    <w:p>
      <w:pPr>
        <w:ind w:left="360"/>
      </w:pPr>
      <w:r>
        <w:rPr>
          <w:i/>
        </w:rPr>
        <w:t xml:space="preserve"/>
      </w:r>
    </w:p>
    <w:p>
      <w:pPr>
        <w:ind w:left="360"/>
      </w:pPr>
      <w:r>
        <w:rPr>
          <w:i/>
        </w:rPr>
        <w:t xml:space="preserve">Study of the Kitab-i-Aqdas is illuminating the lives of the rank and file of the believers. Awareness of the importance of upholding the principles of the Faith and obeying its laws is rising. Universal application of the law of Huququ'llah has aroused an enthusiastic response. The friends' consciousness of their individual obligation to teach the Faith is growing. As they discharge their spiritual responsibilities and learn greater dependence on the confirmations of Baha'u'llah, they find that their faith gains new vitality, and their hearts fresh confidence. These are all areas where the action of the individual need not wait for either urging or help. Alone, and aided solely by the power of the Almighty, each believer is challenged to develop these spiritual strengths which will contribute beyond measure to the evolution of the community.</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 The latter, for their part, have been enriching their experience and acquiring greater capabilities through a more profound study of the Teachings and through expressing them in action. Recognizing the need for a more systematic deepening of their understanding of the Teachings and their application to society, the friends have increased the use of workshops and institutes, with notable success. In the year ahead these two complementary processes„attracting people of capacity and increasing our own abilities„must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Baha'i institutions are gaining ability to foster the quality of the life of their communities and to conceive and implement imaginative programmes In many areas Local Spiritual Assemblies have collaborated in teaching the Faith in a region. National Assemblies, likewise, have been evolving innovative projects to seize the opportunities presented by developments outside the Cause. Some examples of such activities, in very different fields, have been the Open Letter Project in Albania; the response to the extraordinary receptivity of the authorities and the general population in the Sakha and Buryat Republics in Siberia; and the agreement signed between the National Spiritual Assembly of the Marshall Islands and the local government of Majuro Atoll in response to the national authorities' request that the Baha'is assume responsibility for the operation of five state elementary schools.</w:t>
      </w:r>
    </w:p>
    <w:p>
      <w:pPr>
        <w:ind w:left="360"/>
      </w:pPr>
      <w:r>
        <w:rPr>
          <w:i/>
        </w:rPr>
        <w:t xml:space="preserve"/>
      </w:r>
    </w:p>
    <w:p>
      <w:pPr>
        <w:ind w:left="360"/>
      </w:pPr>
      <w:r>
        <w:rPr>
          <w:i/>
        </w:rPr>
        <w:t xml:space="preserve">The evolution of local and national Baha'i institutions has made possible an increased measure of decentralization in the administration of the work. For this beneficial process to expand, however, the crucial prerequisite in most countries is the speedy improvement of the functioning of Local Spiritual Assemblies. This calls for the close attention of every believer. These local Baha'i institutions, ordained in the Kitab-i-Aqdas itself, constitute a reservoir of strength and guidance which will amplify the effectiveness of the work of the Cause as they mature.</w:t>
      </w:r>
    </w:p>
    <w:p>
      <w:pPr>
        <w:ind w:left="360"/>
      </w:pPr>
      <w:r>
        <w:rPr>
          <w:i/>
        </w:rPr>
        <w:t xml:space="preserve"/>
      </w:r>
    </w:p>
    <w:p>
      <w:pPr>
        <w:ind w:left="360"/>
      </w:pPr>
      <w:r>
        <w:rPr>
          <w:i/>
        </w:rPr>
        <w:t xml:space="preserve">We live in the midst of populations which are in desperate need of the Message of Baha'u'llah. It is our duty to present it lucidly and convincingly to as many souls as possible. The darkness and suffering around us not only are the signs of a need, but also present us with an opportunity which we must not fail to use. Conveying the message is merely the first step. We must then ensure that it is understood and applied, for, as we read in one of the letters written on behalf of the Guardian: "Until the public sees in the Baha'i Community a true pattern, in action, of something better than it already has, it will not respond to the Faith in large numbers." When people embrace the Cause, they should then, through the Teachings, develop their relationships with each other and with their fellow-citizens to gradually produce a truly Baha'i community, a light and haven for the bewildered.</w:t>
      </w:r>
    </w:p>
    <w:p>
      <w:pPr>
        <w:ind w:left="360"/>
      </w:pPr>
      <w:r>
        <w:rPr>
          <w:i/>
        </w:rPr>
        <w:t xml:space="preserve"/>
      </w:r>
    </w:p>
    <w:p>
      <w:pPr>
        <w:ind w:left="360"/>
      </w:pPr>
      <w:r>
        <w:rPr>
          <w:i/>
        </w:rPr>
        <w:t xml:space="preserve">After the glorious events of the Heroic Age of the Faith, entry by troops of the peoples of the world into the Cause of God first occurred in Africa during the ministry of Shoghi Effendi, and then spread to other areas. Gradually, the Baha'i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Baha'is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Baha'i teacher and community, whether in an area where- entry troops has been a reality for many years, or in one where no sign of it has yet appeared. In respect to the latter, it will help to convince individual believers of the reality and validity of this process and will enable Baha'i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
      </w:r>
    </w:p>
    <w:p>
      <w:pPr>
        <w:ind w:left="360"/>
      </w:pPr>
      <w:r>
        <w:rPr>
          <w:i/>
        </w:rPr>
        <w:t xml:space="preserve">The notable rise in international collaboration during the past year, the settlement of pioneers, and the flow of travelling teachers have knit ever more closely the fabric of the Baha'i community. Leading the way in such achievements, Amatu'l-Baha Ruhiyyih Khanum undertook an arduous journey for the encouragement of the believers and the proclamation of the Faith, covering Russia and other lands which were formerly parts of the Soviet Union, from the Baltic States in the west to Siberia in the east, from the Central Asian republics in the south to Saint Petersburg and Yakutsk in the north.</w:t>
      </w:r>
    </w:p>
    <w:p>
      <w:pPr>
        <w:ind w:left="360"/>
      </w:pPr>
      <w:r>
        <w:rPr>
          <w:i/>
        </w:rPr>
        <w:t xml:space="preserve"/>
      </w:r>
    </w:p>
    <w:p>
      <w:pPr>
        <w:ind w:left="360"/>
      </w:pPr>
      <w:r>
        <w:rPr>
          <w:i/>
        </w:rPr>
        <w:t xml:space="preserve">This Ridvan seven inaugural National Conventions will be held. Our representatives at these historic events will be the Hand of the Cause Amatu'l-Baha Ruhiyyh Khanum for the election of the National Spiritual Assembly of the Baha'is of Cambodia in Phnom Penh, and for that of the National Spiritual Assembly of the Baha'is of Mongolia in Ulaan Baatar; the Hand of the Cause 'Ali-Muhammad Varqa for the election of the Regional Spiritual Assembly of the Baha'is of Slovenia and Croatia in Ljubljana; Counsellor Lauretta King for the election of the National Spiritual Assembly of the Baha'is of Kazakhstan in Alma-Ata, and for that of the National Spiritual Assembly of the Baha'is of Kyrgyzstan in Bishkek; and Counsellor Shapoor Monadjem for the election of the National Spiritual Assembly of the Baha'is of Tajikistan in Dushanbe, and for that of the National Spiritual Assembly of the Baha'is of Uzbekistan in Tashkent. The present Regional Spiritual Assembly of Central Asia, with its seat in Ashkhabad, will then become the National Spiritual Assembly of the Baha'is of Turkmenistan.</w:t>
      </w:r>
    </w:p>
    <w:p>
      <w:pPr>
        <w:ind w:left="360"/>
      </w:pPr>
      <w:r>
        <w:rPr>
          <w:i/>
        </w:rPr>
        <w:t xml:space="preserve"/>
      </w:r>
    </w:p>
    <w:p>
      <w:pPr>
        <w:ind w:left="360"/>
      </w:pPr>
      <w:r>
        <w:rPr>
          <w:i/>
        </w:rPr>
        <w:t xml:space="preserve">The end of the century is fast approaching. There is so little time and so much to do. We call upon every follower of the Cause of Baha'u'llah to consecrate the utmost endeavour to the two primary tasks of teaching the Faith to every thirsting soul, and of providing the material means for the completion of the monumental projects being pursued on Mount Carmel. Whatever the outward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THE UNIVERSAL HOUSE OF JUSTICE</w:t>
      </w:r>
    </w:p>
    <w:p>
      <w:pPr>
        <w:ind w:left="360"/>
      </w:pPr>
      <w:r>
        <w:rPr>
          <w:color w:val="555555"/>
          <w:sz w:val="18"/>
        </w:rPr>
        <w:t xml:space="preserve">— Ridvan 1994..txt (Personal study archive — used by tacit community permission)</w:t>
      </w:r>
    </w:p>
    <w:p/>
  </w:body>
</w:document>
</file>