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Baha'i Faith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Smith, Introduction to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Wayback Machine - https://web.archive.org/web/20200810062924/htt…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Discovering Sacred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Baha’i Faith</w:t>
      </w:r>
    </w:p>
    <w:p>
      <w:pPr>
        <w:ind w:left="360"/>
      </w:pPr>
      <w:r>
        <w:rPr>
          <w:i/>
        </w:rPr>
        <w:t xml:space="preserve">• Article written by: Peter Smith</w:t>
      </w:r>
    </w:p>
    <w:p>
      <w:pPr>
        <w:ind w:left="360"/>
      </w:pPr>
      <w:r>
        <w:rPr>
          <w:i/>
        </w:rPr>
        <w:t xml:space="preserve">• Theme: The Baha’i Faith [/web/20200810062924/https://www.bl.uk/sacred-texts/themes/</w:t>
      </w:r>
    </w:p>
    <w:p>
      <w:pPr>
        <w:ind w:left="360"/>
      </w:pPr>
      <w:r>
        <w:rPr>
          <w:i/>
        </w:rPr>
        <w:t xml:space="preserve">the-bahai-faith]</w:t>
      </w:r>
    </w:p>
    <w:p>
      <w:pPr>
        <w:ind w:left="360"/>
      </w:pPr>
      <w:r>
        <w:rPr>
          <w:i/>
        </w:rPr>
        <w:t xml:space="preserve">• Published: 23 Sep 2019</w:t>
      </w:r>
    </w:p>
    <w:p>
      <w:pPr>
        <w:ind w:left="360"/>
      </w:pPr>
      <w:r>
        <w:rPr>
          <w:i/>
        </w:rPr>
        <w:t xml:space="preserve">Peter Smith looks at the central features of the Baha’i Faith, including its</w:t>
      </w:r>
    </w:p>
    <w:p>
      <w:pPr>
        <w:ind w:left="360"/>
      </w:pPr>
      <w:r>
        <w:rPr>
          <w:i/>
        </w:rPr>
        <w:t xml:space="preserve">history, and the key beliefs, organisation and world-view of the Baha’i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The Baha’i Faith is a dynamic world religion with several million adherents from a variety of</w:t>
      </w:r>
    </w:p>
    <w:p>
      <w:pPr>
        <w:ind w:left="360"/>
      </w:pPr>
      <w:r>
        <w:rPr>
          <w:i/>
        </w:rPr>
        <w:t xml:space="preserve">different religious and cultural backgrounds. The central figure of the religion is Baha’u’llah [/</w:t>
      </w:r>
    </w:p>
    <w:p>
      <w:pPr>
        <w:ind w:left="360"/>
      </w:pPr>
      <w:r>
        <w:rPr>
          <w:i/>
        </w:rPr>
        <w:t xml:space="preserve">web/20200810062924/https://www.bl.uk/sacred-texts/articles/central-figures-of-the-bahai-</w:t>
      </w:r>
    </w:p>
    <w:p>
      <w:pPr>
        <w:ind w:left="360"/>
      </w:pPr>
      <w:r>
        <w:rPr>
          <w:i/>
        </w:rPr>
        <w:t xml:space="preserve">faith] , and Baha’is consider him to be the latest in a series of divine messengers. His</w:t>
      </w:r>
    </w:p>
    <w:p>
      <w:pPr>
        <w:ind w:left="360"/>
      </w:pPr>
      <w:r>
        <w:rPr>
          <w:i/>
        </w:rPr>
        <w:t xml:space="preserve">writings, which promote peace and unity, are at the heart of the Baha’i Faith. He was born</w:t>
      </w:r>
    </w:p>
    <w:p>
      <w:pPr>
        <w:ind w:left="360"/>
      </w:pPr>
      <w:r>
        <w:rPr>
          <w:i/>
        </w:rPr>
        <w:t xml:space="preserve">into the Iranian notability but spent the majority of his life living in exile in the Ottoman</w:t>
      </w:r>
    </w:p>
    <w:p>
      <w:pPr>
        <w:ind w:left="360"/>
      </w:pPr>
      <w:r>
        <w:rPr>
          <w:i/>
        </w:rPr>
        <w:t xml:space="preserve">Empire due to his involvement with the Babi movement, and later his own claims to divine</w:t>
      </w:r>
    </w:p>
    <w:p>
      <w:pPr>
        <w:ind w:left="360"/>
      </w:pPr>
      <w:r>
        <w:rPr>
          <w:i/>
        </w:rPr>
        <w:t xml:space="preserve">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Babi movement?</w:t>
      </w:r>
    </w:p>
    <w:p>
      <w:pPr>
        <w:ind w:left="360"/>
      </w:pPr>
      <w:r>
        <w:rPr>
          <w:i/>
        </w:rPr>
        <w:t xml:space="preserve">The Babi movement convulsed Iran during the 1840s and early 1850s. In 1844, a young</w:t>
      </w:r>
    </w:p>
    <w:p>
      <w:pPr>
        <w:ind w:left="360"/>
      </w:pPr>
      <w:r>
        <w:rPr>
          <w:i/>
        </w:rPr>
        <w:t xml:space="preserve">Shirazi merchant named Sayyid ‘Ali Muhammad (1819–1850) had announced that he was</w:t>
      </w:r>
    </w:p>
    <w:p>
      <w:pPr>
        <w:ind w:left="360"/>
      </w:pPr>
      <w:r>
        <w:rPr>
          <w:i/>
        </w:rPr>
        <w:t xml:space="preserve">the intermediary (the ‘bab’ or ‘gate’) between the Shi‘i faithful and the expected messianic</w:t>
      </w:r>
    </w:p>
    <w:p>
      <w:pPr>
        <w:ind w:left="360"/>
      </w:pPr>
      <w:r>
        <w:rPr>
          <w:i/>
        </w:rPr>
        <w:t xml:space="preserve">figure of the Twelfth Imam. The Bab [/web/20200810062924/https://www.bl.uk/sacred-texts/</w:t>
      </w:r>
    </w:p>
    <w:p>
      <w:pPr>
        <w:ind w:left="360"/>
      </w:pPr>
      <w:r>
        <w:rPr>
          <w:i/>
        </w:rPr>
        <w:t xml:space="preserve">articles/central-figures-of-the-bahai-faith] quickly attracted followers (‘Babis’) throughout</w:t>
      </w:r>
    </w:p>
    <w:p>
      <w:pPr>
        <w:ind w:left="360"/>
      </w:pPr>
      <w:r>
        <w:rPr>
          <w:i/>
        </w:rPr>
        <w:t xml:space="preserve">Iran and the Shi‘i areas of what is now Iraq. Widely seen as a pious holy man, his claims</w:t>
      </w:r>
    </w:p>
    <w:p>
      <w:pPr>
        <w:ind w:left="360"/>
      </w:pPr>
      <w:r>
        <w:rPr>
          <w:i/>
        </w:rPr>
        <w:t xml:space="preserve">were nevertheless implicitly revolutionary: in the presence of the appointed agent of the</w:t>
      </w:r>
    </w:p>
    <w:p>
      <w:pPr>
        <w:ind w:left="360"/>
      </w:pPr>
      <w:r>
        <w:rPr>
          <w:i/>
        </w:rPr>
        <w:t xml:space="preserve">Twelfth Imam, no religious or secular leader had any independent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later proclaimed that he was himself the Twelfth Imam, but in a manner that</w:t>
      </w:r>
    </w:p>
    <w:p>
      <w:pPr>
        <w:ind w:left="360"/>
      </w:pPr>
      <w:r>
        <w:rPr>
          <w:i/>
        </w:rPr>
        <w:t xml:space="preserve">indicated a clear breach with orthodox Shi‘ism. He also promulgated his own book of laws</w:t>
      </w:r>
    </w:p>
    <w:p>
      <w:pPr>
        <w:ind w:left="360"/>
      </w:pPr>
      <w:r>
        <w:rPr>
          <w:i/>
        </w:rPr>
        <w:t xml:space="preserve">(the Bayān) to replace those of Islam, and announced that he would eventually be followed</w:t>
      </w:r>
    </w:p>
    <w:p>
      <w:pPr>
        <w:ind w:left="360"/>
      </w:pPr>
      <w:r>
        <w:rPr>
          <w:i/>
        </w:rPr>
        <w:t xml:space="preserve">by the further messianic figure of ‘He whom God would make manifest’.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Husayn ‘Ali Nuri (1817–1892), who became known as ‘Baha’u’llah’, claimed to be that</w:t>
      </w:r>
    </w:p>
    <w:p>
      <w:pPr>
        <w:ind w:left="360"/>
      </w:pPr>
      <w:r>
        <w:rPr>
          <w:i/>
        </w:rPr>
        <w:t xml:space="preserve">further figure. After a series of religious experiences he wrote a number of major books that</w:t>
      </w:r>
    </w:p>
    <w:p>
      <w:pPr>
        <w:ind w:left="360"/>
      </w:pPr>
      <w:r>
        <w:rPr>
          <w:i/>
        </w:rPr>
        <w:t xml:space="preserve">provided the Babis with guidance and hope. He wrote with an obvious sense of the divine</w:t>
      </w:r>
    </w:p>
    <w:p>
      <w:pPr>
        <w:ind w:left="360"/>
      </w:pPr>
      <w:r>
        <w:rPr>
          <w:i/>
        </w:rPr>
        <w:t xml:space="preserve">presence, but at the same time many of his writings were very direct and readily accessible.</w:t>
      </w:r>
    </w:p>
    <w:p>
      <w:pPr>
        <w:ind w:left="360"/>
      </w:pPr>
      <w:r>
        <w:rPr>
          <w:i/>
        </w:rPr>
        <w:t xml:space="preserve">These works included the moral axioms of his Hidden Words [/web/20200810062924/</w:t>
      </w:r>
    </w:p>
    <w:p>
      <w:pPr>
        <w:ind w:left="360"/>
      </w:pPr>
      <w:r>
        <w:rPr>
          <w:i/>
        </w:rPr>
        <w:t xml:space="preserve">https://www.bl.uk/collection-items/the-hidden-words-bahaullahs-mystical-sayings] , a</w:t>
      </w:r>
    </w:p>
    <w:p>
      <w:pPr>
        <w:ind w:left="360"/>
      </w:pPr>
      <w:r>
        <w:rPr>
          <w:i/>
        </w:rPr>
        <w:t xml:space="preserve">meditation on the spiritual path in his Seven Valleys, and in his Book of Certitude [/web/</w:t>
      </w:r>
    </w:p>
    <w:p>
      <w:pPr>
        <w:ind w:left="360"/>
      </w:pPr>
      <w:r>
        <w:rPr>
          <w:i/>
        </w:rPr>
        <w:t xml:space="preserve">20200810062924/https://www.bl.uk/collection-items/kitab-i-iqan-book-of-certitude-a-major-</w:t>
      </w:r>
    </w:p>
    <w:p>
      <w:pPr>
        <w:ind w:left="360"/>
      </w:pPr>
      <w:r>
        <w:rPr>
          <w:i/>
        </w:rPr>
        <w:t xml:space="preserve">bahai-work] , an account of the history of divine guidance and the promise of further</w:t>
      </w:r>
    </w:p>
    <w:p>
      <w:pPr>
        <w:ind w:left="360"/>
      </w:pPr>
      <w:r>
        <w:rPr>
          <w:i/>
        </w:rPr>
        <w:t xml:space="preserve">guidance into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Kitab-i Iqan (‘Book of Certitude’), a major Baha’i work</w:t>
      </w:r>
    </w:p>
    <w:p>
      <w:pPr>
        <w:ind w:left="360"/>
      </w:pPr>
      <w:r>
        <w:rPr>
          <w:i/>
        </w:rPr>
        <w:t xml:space="preserve">by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Kitāb-i Īqān (‘Book of Certitude’) is one of Baha’u’llah’s major works. It was probably</w:t>
      </w:r>
    </w:p>
    <w:p>
      <w:pPr>
        <w:ind w:left="360"/>
      </w:pPr>
      <w:r>
        <w:rPr>
          <w:i/>
        </w:rPr>
        <w:t xml:space="preserve">the most copied, widely circulated and influential of all Baha’i works, and was also the first</w:t>
      </w:r>
    </w:p>
    <w:p>
      <w:pPr>
        <w:ind w:left="360"/>
      </w:pPr>
      <w:r>
        <w:rPr>
          <w:i/>
        </w:rPr>
        <w:t xml:space="preserve">Baha’i text to have been authorised for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[https://web.archive.org/web/20200810062924/http://creativecommons.org/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Baha’u’llah had announced that he was the promised one foretold by the Bab many</w:t>
      </w:r>
    </w:p>
    <w:p>
      <w:pPr>
        <w:ind w:left="360"/>
      </w:pPr>
      <w:r>
        <w:rPr>
          <w:i/>
        </w:rPr>
        <w:t xml:space="preserve">Babis accepted him, adopting the name of ‘Baha’is’, i.e. ‘followers of Baha’u’llah’. A</w:t>
      </w:r>
    </w:p>
    <w:p>
      <w:pPr>
        <w:ind w:left="360"/>
      </w:pPr>
      <w:r>
        <w:rPr>
          <w:i/>
        </w:rPr>
        <w:t xml:space="preserve">minority of Babis followed Baha’u’llah’s half-brother Mirza Yahya, whose Babi title was</w:t>
      </w:r>
    </w:p>
    <w:p>
      <w:pPr>
        <w:ind w:left="360"/>
      </w:pPr>
      <w:r>
        <w:rPr>
          <w:i/>
        </w:rPr>
        <w:t xml:space="preserve">Subh-i Azal (the ‘Morn of Eternity’), and became known as Azalis.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the Baha’i Faith</w:t>
      </w:r>
    </w:p>
    <w:p>
      <w:pPr>
        <w:ind w:left="360"/>
      </w:pPr>
      <w:r>
        <w:rPr>
          <w:i/>
        </w:rPr>
        <w:t xml:space="preserve">Whilst rooted in Babism, the Baha’i movement diverged from it in various ways, notably in</w:t>
      </w:r>
    </w:p>
    <w:p>
      <w:pPr>
        <w:ind w:left="360"/>
      </w:pPr>
      <w:r>
        <w:rPr>
          <w:i/>
        </w:rPr>
        <w:t xml:space="preserve">Baha’u’llah’s absolute prohibition on his followers taking up arms to defend themselves as</w:t>
      </w:r>
    </w:p>
    <w:p>
      <w:pPr>
        <w:ind w:left="360"/>
      </w:pPr>
      <w:r>
        <w:rPr>
          <w:i/>
        </w:rPr>
        <w:t xml:space="preserve">the Babis had done, and his wide-ranging vision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died peacefully in 1892 at the age of 74. Until his death he continued to write</w:t>
      </w:r>
    </w:p>
    <w:p>
      <w:pPr>
        <w:ind w:left="360"/>
      </w:pPr>
      <w:r>
        <w:rPr>
          <w:i/>
        </w:rPr>
        <w:t xml:space="preserve">extensively; his writings now been seen as divine revelations by his followers. He also</w:t>
      </w:r>
    </w:p>
    <w:p>
      <w:pPr>
        <w:ind w:left="360"/>
      </w:pPr>
      <w:r>
        <w:rPr>
          <w:i/>
        </w:rPr>
        <w:t xml:space="preserve">oversaw the expansion of his following beyond its original former Babi membership to a</w:t>
      </w:r>
    </w:p>
    <w:p>
      <w:pPr>
        <w:ind w:left="360"/>
      </w:pPr>
      <w:r>
        <w:rPr>
          <w:i/>
        </w:rPr>
        <w:t xml:space="preserve">wide cross-section of the Iranian population, including members of the Jewish and</w:t>
      </w:r>
    </w:p>
    <w:p>
      <w:pPr>
        <w:ind w:left="360"/>
      </w:pPr>
      <w:r>
        <w:rPr>
          <w:i/>
        </w:rPr>
        <w:t xml:space="preserve">Zoroastrian minorities who saw the Baha’i teachings as a fulfillment of their own religions.</w:t>
      </w:r>
    </w:p>
    <w:p>
      <w:pPr>
        <w:ind w:left="360"/>
      </w:pPr>
      <w:r>
        <w:rPr>
          <w:i/>
        </w:rPr>
        <w:t xml:space="preserve">Baha’is also established themselves in adjoining areas of the Russian Empire, as well as</w:t>
      </w:r>
    </w:p>
    <w:p>
      <w:pPr>
        <w:ind w:left="360"/>
      </w:pPr>
      <w:r>
        <w:rPr>
          <w:i/>
        </w:rPr>
        <w:t xml:space="preserve">British India and Burma, Egypt and Syria. The Baha’is became an important religious</w:t>
      </w:r>
    </w:p>
    <w:p>
      <w:pPr>
        <w:ind w:left="360"/>
      </w:pPr>
      <w:r>
        <w:rPr>
          <w:i/>
        </w:rPr>
        <w:t xml:space="preserve">minority in Iran and strong proponents of social ‘modernisation’. They were opposed by</w:t>
      </w:r>
    </w:p>
    <w:p>
      <w:pPr>
        <w:ind w:left="360"/>
      </w:pPr>
      <w:r>
        <w:rPr>
          <w:i/>
        </w:rPr>
        <w:t xml:space="preserve">religious conservatives who were angered by Baha’u’llah’s claim to be a divine messenger</w:t>
      </w:r>
    </w:p>
    <w:p>
      <w:pPr>
        <w:ind w:left="360"/>
      </w:pPr>
      <w:r>
        <w:rPr>
          <w:i/>
        </w:rPr>
        <w:t xml:space="preserve">after the Prophet Muhammad [https://web.archive.org/web/20200810062924/https://</w:t>
      </w:r>
    </w:p>
    <w:p>
      <w:pPr>
        <w:ind w:left="360"/>
      </w:pPr>
      <w:r>
        <w:rPr>
          <w:i/>
        </w:rPr>
        <w:t xml:space="preserve">www.bl.uk/sacred-texts/articles/prophecy-and-revelation-in-islam], and there was</w:t>
      </w:r>
    </w:p>
    <w:p>
      <w:pPr>
        <w:ind w:left="360"/>
      </w:pPr>
      <w:r>
        <w:rPr>
          <w:i/>
        </w:rPr>
        <w:t xml:space="preserve">intermittent persecution (including the killing of some Baha’is).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and development of the Baha’i Faith</w:t>
      </w:r>
    </w:p>
    <w:p>
      <w:pPr>
        <w:ind w:left="360"/>
      </w:pPr>
      <w:r>
        <w:rPr>
          <w:i/>
        </w:rPr>
        <w:t xml:space="preserve">After Baha’u’llah’s death, the mass of the Baha’is turned to his eldest son, ‘Abbas Effendi,</w:t>
      </w:r>
    </w:p>
    <w:p>
      <w:pPr>
        <w:ind w:left="360"/>
      </w:pPr>
      <w:r>
        <w:rPr>
          <w:i/>
        </w:rPr>
        <w:t xml:space="preserve">known as ‘Abdu’l-Baha (1844–1921), and after him to ‘Abdu’l-Baha’s eldest grandson</w:t>
      </w:r>
    </w:p>
    <w:p>
      <w:pPr>
        <w:ind w:left="360"/>
      </w:pPr>
      <w:r>
        <w:rPr>
          <w:i/>
        </w:rPr>
        <w:t xml:space="preserve">Shoghi Effendi Rabbani (1897–1957). Shoghi Effendi was childless so after a brief ‘inter-</w:t>
      </w:r>
    </w:p>
    <w:p>
      <w:pPr>
        <w:ind w:left="360"/>
      </w:pPr>
      <w:r>
        <w:rPr>
          <w:i/>
        </w:rPr>
        <w:t xml:space="preserve">regnum’, a nine-man elected body, the Universal House of Justice, was formed in 1963.</w:t>
      </w:r>
    </w:p>
    <w:p>
      <w:pPr>
        <w:ind w:left="360"/>
      </w:pPr>
      <w:r>
        <w:rPr>
          <w:i/>
        </w:rPr>
        <w:t xml:space="preserve">Referred to repeatedly in the Baha’i writings, the Universal House of Justice remains the</w:t>
      </w:r>
    </w:p>
    <w:p>
      <w:pPr>
        <w:ind w:left="360"/>
      </w:pPr>
      <w:r>
        <w:rPr>
          <w:i/>
        </w:rPr>
        <w:t xml:space="preserve">Baha’is’ ruling body up to the present-day. It is regarded by Baha’is as divinely-guided.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1890s, the Baha’i Faith began to attract a much wider following outside of</w:t>
      </w:r>
    </w:p>
    <w:p>
      <w:pPr>
        <w:ind w:left="360"/>
      </w:pPr>
      <w:r>
        <w:rPr>
          <w:i/>
        </w:rPr>
        <w:t xml:space="preserve">the essentially Islamic ‘world’ of its origin. Baha’i teachers who settled in North America</w:t>
      </w:r>
    </w:p>
    <w:p>
      <w:pPr>
        <w:ind w:left="360"/>
      </w:pPr>
      <w:r>
        <w:rPr>
          <w:i/>
        </w:rPr>
        <w:t xml:space="preserve">found a receptive audience for the Baha’i message and a number of active Baha’i groups</w:t>
      </w:r>
    </w:p>
    <w:p>
      <w:pPr>
        <w:ind w:left="360"/>
      </w:pPr>
      <w:r>
        <w:rPr>
          <w:i/>
        </w:rPr>
        <w:t xml:space="preserve">were established. American Baha’is in turn spread the Baha’i teachings to Europe. These</w:t>
      </w:r>
    </w:p>
    <w:p>
      <w:pPr>
        <w:ind w:left="360"/>
      </w:pPr>
      <w:r>
        <w:rPr>
          <w:i/>
        </w:rPr>
        <w:t xml:space="preserve">developments were greatly welcomed by ‘Abdu’l-Baha, who wrote extensively to the new</w:t>
      </w:r>
    </w:p>
    <w:p>
      <w:pPr>
        <w:ind w:left="360"/>
      </w:pPr>
      <w:r>
        <w:rPr>
          <w:i/>
        </w:rPr>
        <w:t xml:space="preserve">Western Baha’is addressing their concerns, and himself made lengthy visits to the West in</w:t>
      </w:r>
    </w:p>
    <w:p>
      <w:pPr>
        <w:ind w:left="360"/>
      </w:pPr>
      <w:r>
        <w:rPr>
          <w:i/>
        </w:rPr>
        <w:t xml:space="preserve">1911–1913. In turn, Shoghi Effendi organised campaigns of expansion to the rest of the</w:t>
      </w:r>
    </w:p>
    <w:p>
      <w:pPr>
        <w:ind w:left="360"/>
      </w:pPr>
      <w:r>
        <w:rPr>
          <w:i/>
        </w:rPr>
        <w:t xml:space="preserve">world, and since the 1950s, a massive expansion into many parts of sub-Saharan Africa and</w:t>
      </w:r>
    </w:p>
    <w:p>
      <w:pPr>
        <w:ind w:left="360"/>
      </w:pPr>
      <w:r>
        <w:rPr>
          <w:i/>
        </w:rPr>
        <w:t xml:space="preserve">Asia has occurred. There are now Baha’i communities in almost every country in the world</w:t>
      </w:r>
    </w:p>
    <w:p>
      <w:pPr>
        <w:ind w:left="360"/>
      </w:pPr>
      <w:r>
        <w:rPr>
          <w:i/>
        </w:rPr>
        <w:t xml:space="preserve">(North Korea is the exception), and Baha’is are drawn from all religious backgrounds and</w:t>
      </w:r>
    </w:p>
    <w:p>
      <w:pPr>
        <w:ind w:left="360"/>
      </w:pPr>
      <w:r>
        <w:rPr>
          <w:i/>
        </w:rPr>
        <w:t xml:space="preserve">ethnicities.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Baha’i Tablets</w:t>
      </w:r>
    </w:p>
    <w:p>
      <w:pPr>
        <w:ind w:left="360"/>
      </w:pPr>
      <w:r>
        <w:rPr>
          <w:i/>
        </w:rPr>
        <w:t xml:space="preserve">Double page spread of folios from a collection of Baha’i Tablets. Pages are</w:t>
      </w:r>
    </w:p>
    <w:p>
      <w:pPr>
        <w:ind w:left="360"/>
      </w:pPr>
      <w:r>
        <w:rPr>
          <w:i/>
        </w:rPr>
        <w:t xml:space="preserve">finely illuminated.</w:t>
      </w:r>
    </w:p>
    <w:p>
      <w:pPr>
        <w:ind w:left="360"/>
      </w:pPr>
      <w:r>
        <w:rPr>
          <w:i/>
        </w:rPr>
        <w:t xml:space="preserve">This volume of some of Baha’u’llah’s most important works was presented to the British</w:t>
      </w:r>
    </w:p>
    <w:p>
      <w:pPr>
        <w:ind w:left="360"/>
      </w:pPr>
      <w:r>
        <w:rPr>
          <w:i/>
        </w:rPr>
        <w:t xml:space="preserve">Museum by ‘Abdu’l-Baha in April 1913, shortly after the conclusion of his visit to Britain.</w:t>
      </w:r>
    </w:p>
    <w:p>
      <w:pPr>
        <w:ind w:left="360"/>
      </w:pPr>
      <w:r>
        <w:rPr>
          <w:i/>
        </w:rPr>
        <w:t xml:space="preserve">Every page of the volume is illuminated but this opening page is particularly fine. The</w:t>
      </w:r>
    </w:p>
    <w:p>
      <w:pPr>
        <w:ind w:left="360"/>
      </w:pPr>
      <w:r>
        <w:rPr>
          <w:i/>
        </w:rPr>
        <w:t xml:space="preserve">calligraphy is by Mirza ‘Ali Akbar Milani Muhibb al-Sultan.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[https://web.archive.org/web/20200810062924/http://creativecommons.org/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Baha’is believe?</w:t>
      </w:r>
    </w:p>
    <w:p>
      <w:pPr>
        <w:ind w:left="360"/>
      </w:pPr>
      <w:r>
        <w:rPr>
          <w:i/>
        </w:rPr>
        <w:t xml:space="preserve">Baha’is emphasise the importance of their own authoritative texts [/web/20200810062924/</w:t>
      </w:r>
    </w:p>
    <w:p>
      <w:pPr>
        <w:ind w:left="360"/>
      </w:pPr>
      <w:r>
        <w:rPr>
          <w:i/>
        </w:rPr>
        <w:t xml:space="preserve">https://www.bl.uk/sacred-texts/articles/bahai-sacred-texts] in describing Baha’i beliefs and</w:t>
      </w:r>
    </w:p>
    <w:p>
      <w:pPr>
        <w:ind w:left="360"/>
      </w:pPr>
      <w:r>
        <w:rPr>
          <w:i/>
        </w:rPr>
        <w:t xml:space="preserve">practices. These comprise of the authenticated writings of Baha’u’llah, considered the</w:t>
      </w:r>
    </w:p>
    <w:p>
      <w:pPr>
        <w:ind w:left="360"/>
      </w:pPr>
      <w:r>
        <w:rPr>
          <w:i/>
        </w:rPr>
        <w:t xml:space="preserve">‘Word of God’, together with the interpretation of ‘Abdu’l-Baha and Shoghi Effendi and the</w:t>
      </w:r>
    </w:p>
    <w:p>
      <w:pPr>
        <w:ind w:left="360"/>
      </w:pPr>
      <w:r>
        <w:rPr>
          <w:i/>
        </w:rPr>
        <w:t xml:space="preserve">legislation of the Universal House of Justice. The writings of the Bab are relatively neglected,</w:t>
      </w:r>
    </w:p>
    <w:p>
      <w:pPr>
        <w:ind w:left="360"/>
      </w:pPr>
      <w:r>
        <w:rPr>
          <w:i/>
        </w:rPr>
        <w:t xml:space="preserve">seen as a source of inspiration, but not binding in terms of practice. A substantial ‘canon’ of</w:t>
      </w:r>
    </w:p>
    <w:p>
      <w:pPr>
        <w:ind w:left="360"/>
      </w:pPr>
      <w:r>
        <w:rPr>
          <w:i/>
        </w:rPr>
        <w:t xml:space="preserve">authenticated material now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Manifestations of God?</w:t>
      </w:r>
    </w:p>
    <w:p>
      <w:pPr>
        <w:ind w:left="360"/>
      </w:pPr>
      <w:r>
        <w:rPr>
          <w:i/>
        </w:rPr>
        <w:t xml:space="preserve">The Baha’i Faith is strictly monotheistic. There is only one God, he is exalted above human</w:t>
      </w:r>
    </w:p>
    <w:p>
      <w:pPr>
        <w:ind w:left="360"/>
      </w:pPr>
      <w:r>
        <w:rPr>
          <w:i/>
        </w:rPr>
        <w:t xml:space="preserve">understanding, so can only be understood and approached via his prophets and</w:t>
      </w:r>
    </w:p>
    <w:p>
      <w:pPr>
        <w:ind w:left="360"/>
      </w:pPr>
      <w:r>
        <w:rPr>
          <w:i/>
        </w:rPr>
        <w:t xml:space="preserve">messengers (the ‘Manifestations of God’). All the major world religions originally stem from</w:t>
      </w:r>
    </w:p>
    <w:p>
      <w:pPr>
        <w:ind w:left="360"/>
      </w:pPr>
      <w:r>
        <w:rPr>
          <w:i/>
        </w:rPr>
        <w:t xml:space="preserve">the teachings of the Manifestations of God and comprise an essential unity. The</w:t>
      </w:r>
    </w:p>
    <w:p>
      <w:pPr>
        <w:ind w:left="360"/>
      </w:pPr>
      <w:r>
        <w:rPr>
          <w:i/>
        </w:rPr>
        <w:t xml:space="preserve">Manifestations of God include Abraham [https://web.archive.org/web/20200810062924/</w:t>
      </w:r>
    </w:p>
    <w:p>
      <w:pPr>
        <w:ind w:left="360"/>
      </w:pPr>
      <w:r>
        <w:rPr>
          <w:i/>
        </w:rPr>
        <w:t xml:space="preserve">https://www.bl.uk/sacred-texts/articles/the-abrahamic-religions], Moses, Jesus, Muhammad,</w:t>
      </w:r>
    </w:p>
    <w:p>
      <w:pPr>
        <w:ind w:left="360"/>
      </w:pPr>
      <w:r>
        <w:rPr>
          <w:i/>
        </w:rPr>
        <w:t xml:space="preserve">Zoroaster [https://web.archive.org/web/20200810062924/https://www.bl.uk/sacred-texts/</w:t>
      </w:r>
    </w:p>
    <w:p>
      <w:pPr>
        <w:ind w:left="360"/>
      </w:pPr>
      <w:r>
        <w:rPr>
          <w:i/>
        </w:rPr>
        <w:t xml:space="preserve">articles/an-introduction-to-zoroastrianism], Krishna [https://web.archive.org/web/</w:t>
      </w:r>
    </w:p>
    <w:p>
      <w:pPr>
        <w:ind w:left="360"/>
      </w:pPr>
      <w:r>
        <w:rPr>
          <w:i/>
        </w:rPr>
        <w:t xml:space="preserve">20200810062924/https://www.bl.uk/sacred-texts/articles/hindu-deities] and the Buddha</w:t>
      </w:r>
    </w:p>
    <w:p>
      <w:pPr>
        <w:ind w:left="360"/>
      </w:pPr>
      <w:r>
        <w:rPr>
          <w:i/>
        </w:rPr>
        <w:t xml:space="preserve">[https://web.archive.org/web/20200810062924/https://www.bl.uk/sacred-texts/articles/the-</w:t>
      </w:r>
    </w:p>
    <w:p>
      <w:pPr>
        <w:ind w:left="360"/>
      </w:pPr>
      <w:r>
        <w:rPr>
          <w:i/>
        </w:rPr>
        <w:t xml:space="preserve">buddha-and-buddhist-sacred-texts], and in the contemporary period, the Bab and</w:t>
      </w:r>
    </w:p>
    <w:p>
      <w:pPr>
        <w:ind w:left="360"/>
      </w:pPr>
      <w:r>
        <w:rPr>
          <w:i/>
        </w:rPr>
        <w:t xml:space="preserve">Baha’u’llah. There will be more Manifestations in the distant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Manifestation addresses both eternal spiritual truths and the particular needs of his</w:t>
      </w:r>
    </w:p>
    <w:p>
      <w:pPr>
        <w:ind w:left="360"/>
      </w:pPr>
      <w:r>
        <w:rPr>
          <w:i/>
        </w:rPr>
        <w:t xml:space="preserve">time. These needs change over time, so divine revelation is progressive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Baha’u’llah’s key theme is world unity. The goal of developing a new world society is a</w:t>
      </w:r>
    </w:p>
    <w:p>
      <w:pPr>
        <w:ind w:left="360"/>
      </w:pPr>
      <w:r>
        <w:rPr>
          <w:i/>
        </w:rPr>
        <w:t xml:space="preserve">paramount need at the present time. Central to the Baha’i Faith is that all human beings are</w:t>
      </w:r>
    </w:p>
    <w:p>
      <w:pPr>
        <w:ind w:left="360"/>
      </w:pPr>
      <w:r>
        <w:rPr>
          <w:i/>
        </w:rPr>
        <w:t xml:space="preserve">equally God’s creation regardless of gender, race, nationality or creed and should be</w:t>
      </w:r>
    </w:p>
    <w:p>
      <w:pPr>
        <w:ind w:left="360"/>
      </w:pPr>
      <w:r>
        <w:rPr>
          <w:i/>
        </w:rPr>
        <w:t xml:space="preserve">respected and treated without prejudice. It is essential to work for the equality of men and</w:t>
      </w:r>
    </w:p>
    <w:p>
      <w:pPr>
        <w:ind w:left="360"/>
      </w:pPr>
      <w:r>
        <w:rPr>
          <w:i/>
        </w:rPr>
        <w:t xml:space="preserve">women and the emancipation of minority groups. For the world’s peoples and nations to live</w:t>
      </w:r>
    </w:p>
    <w:p>
      <w:pPr>
        <w:ind w:left="360"/>
      </w:pPr>
      <w:r>
        <w:rPr>
          <w:i/>
        </w:rPr>
        <w:t xml:space="preserve">together in peace, international institutions need to be developed and systems of</w:t>
      </w:r>
    </w:p>
    <w:p>
      <w:pPr>
        <w:ind w:left="360"/>
      </w:pPr>
      <w:r>
        <w:rPr>
          <w:i/>
        </w:rPr>
        <w:t xml:space="preserve">governance have to promote justice and human wellbeing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Baha’i Faith spiritual or rational?</w:t>
      </w:r>
    </w:p>
    <w:p>
      <w:pPr>
        <w:ind w:left="360"/>
      </w:pPr>
      <w:r>
        <w:rPr>
          <w:i/>
        </w:rPr>
        <w:t xml:space="preserve">Human beings have the spiritual capacity to recognise God and to follow his teachings as</w:t>
      </w:r>
    </w:p>
    <w:p>
      <w:pPr>
        <w:ind w:left="360"/>
      </w:pPr>
      <w:r>
        <w:rPr>
          <w:i/>
        </w:rPr>
        <w:t xml:space="preserve">revealed through his messengers. Such recognition enables spiritual progress for the</w:t>
      </w:r>
    </w:p>
    <w:p>
      <w:pPr>
        <w:ind w:left="360"/>
      </w:pPr>
      <w:r>
        <w:rPr>
          <w:i/>
        </w:rPr>
        <w:t xml:space="preserve">individual and consists of moral action and seeking to grow nearer to God through the</w:t>
      </w:r>
    </w:p>
    <w:p>
      <w:pPr>
        <w:ind w:left="360"/>
      </w:pPr>
      <w:r>
        <w:rPr>
          <w:i/>
        </w:rPr>
        <w:t xml:space="preserve">‘spiritual path’ spoken of by the mystics. Evil has no independent existence, such as a</w:t>
      </w:r>
    </w:p>
    <w:p>
      <w:pPr>
        <w:ind w:left="360"/>
      </w:pPr>
      <w:r>
        <w:rPr>
          <w:i/>
        </w:rPr>
        <w:t xml:space="preserve">figurehead of Satan, but consists of rejecting God’s teachings and allowing oneself to</w:t>
      </w:r>
    </w:p>
    <w:p>
      <w:pPr>
        <w:ind w:left="360"/>
      </w:pPr>
      <w:r>
        <w:rPr>
          <w:i/>
        </w:rPr>
        <w:t xml:space="preserve">become immersed in selfish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the individual soul survives after the death of the body, but the afterlife</w:t>
      </w:r>
    </w:p>
    <w:p>
      <w:pPr>
        <w:ind w:left="360"/>
      </w:pPr>
      <w:r>
        <w:rPr>
          <w:i/>
        </w:rPr>
        <w:t xml:space="preserve">is beyond our worldly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believe that we have free will, to turn towards God or reject him. They also believe</w:t>
      </w:r>
    </w:p>
    <w:p>
      <w:pPr>
        <w:ind w:left="360"/>
      </w:pPr>
      <w:r>
        <w:rPr>
          <w:i/>
        </w:rPr>
        <w:t xml:space="preserve">that true religion is compatible with reason, and the Baha’i teachings encourage people to</w:t>
      </w:r>
    </w:p>
    <w:p>
      <w:pPr>
        <w:ind w:left="360"/>
      </w:pPr>
      <w:r>
        <w:rPr>
          <w:i/>
        </w:rPr>
        <w:t xml:space="preserve">use their intellect in understanding the world (and religion).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‘Hidden Words’, Baha’u’llah’s mystical sayings</w:t>
      </w:r>
    </w:p>
    <w:p>
      <w:pPr>
        <w:ind w:left="360"/>
      </w:pPr>
      <w:r>
        <w:rPr>
          <w:i/>
        </w:rPr>
        <w:t xml:space="preserve">The Hidden Words, Baha’u’llah’s mystical sayings on spiritual and moral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Usage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 [https://web.archive.org/web/20200810062924/http://creativecommons.org/</w:t>
      </w:r>
    </w:p>
    <w:p>
      <w:pPr>
        <w:ind w:left="360"/>
      </w:pPr>
      <w:r>
        <w:rPr>
          <w:i/>
        </w:rPr>
        <w:t xml:space="preserve">publicdomain/mark/1.0]. Please consider cultural, religious &amp; ethical sensitivities [~/</w:t>
      </w:r>
    </w:p>
    <w:p>
      <w:pPr>
        <w:ind w:left="360"/>
      </w:pPr>
      <w:r>
        <w:rPr>
          <w:i/>
        </w:rPr>
        <w:t xml:space="preserve">link.aspx?_id=A76A0A28A38C4D4297BCF91E03CDF94D&amp;_z=z] when re-using this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Baha’is worship God?</w:t>
      </w:r>
    </w:p>
    <w:p>
      <w:pPr>
        <w:ind w:left="360"/>
      </w:pPr>
      <w:r>
        <w:rPr>
          <w:i/>
        </w:rPr>
        <w:t xml:space="preserve">Central to living a Baha’i life is seeking to follow the ‘spiritual path’. This consists both in</w:t>
      </w:r>
    </w:p>
    <w:p>
      <w:pPr>
        <w:ind w:left="360"/>
      </w:pPr>
      <w:r>
        <w:rPr>
          <w:i/>
        </w:rPr>
        <w:t xml:space="preserve">turning towards God in prayer and contemplation, and a constant endeavour to develop</w:t>
      </w:r>
    </w:p>
    <w:p>
      <w:pPr>
        <w:ind w:left="360"/>
      </w:pPr>
      <w:r>
        <w:rPr>
          <w:i/>
        </w:rPr>
        <w:t xml:space="preserve">such moral qualities as freedom from worldly attachment, concern for others, kindliness,</w:t>
      </w:r>
    </w:p>
    <w:p>
      <w:pPr>
        <w:ind w:left="360"/>
      </w:pPr>
      <w:r>
        <w:rPr>
          <w:i/>
        </w:rPr>
        <w:t xml:space="preserve">truthfulness and trustworthiness, humility, patience, chastity and self-control, avoidance of</w:t>
      </w:r>
    </w:p>
    <w:p>
      <w:pPr>
        <w:ind w:left="360"/>
      </w:pPr>
      <w:r>
        <w:rPr>
          <w:i/>
        </w:rPr>
        <w:t xml:space="preserve">backbiting and gossip, and God-fearingness. Baha’is should avoid religious fanaticism as</w:t>
      </w:r>
    </w:p>
    <w:p>
      <w:pPr>
        <w:ind w:left="360"/>
      </w:pPr>
      <w:r>
        <w:rPr>
          <w:i/>
        </w:rPr>
        <w:t xml:space="preserve">well as any prejudice and hostility towards those of different religions and cultures.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the Baha’i community organised?</w:t>
      </w:r>
    </w:p>
    <w:p>
      <w:pPr>
        <w:ind w:left="360"/>
      </w:pPr>
      <w:r>
        <w:rPr>
          <w:i/>
        </w:rPr>
        <w:t xml:space="preserve">Those who are formally members of the Baha’i Faith register with its community</w:t>
      </w:r>
    </w:p>
    <w:p>
      <w:pPr>
        <w:ind w:left="360"/>
      </w:pPr>
      <w:r>
        <w:rPr>
          <w:i/>
        </w:rPr>
        <w:t xml:space="preserve">organisation at a local or national level, and are encouraged to become actively involved</w:t>
      </w:r>
    </w:p>
    <w:p>
      <w:pPr>
        <w:ind w:left="360"/>
      </w:pPr>
      <w:r>
        <w:rPr>
          <w:i/>
        </w:rPr>
        <w:t xml:space="preserve">with its activities. They also become subject to the provisions of Baha’i law. Religious</w:t>
      </w:r>
    </w:p>
    <w:p>
      <w:pPr>
        <w:ind w:left="360"/>
      </w:pPr>
      <w:r>
        <w:rPr>
          <w:i/>
        </w:rPr>
        <w:t xml:space="preserve">membership is regarded as a matter of individual choice and should never be compelled.</w:t>
      </w:r>
    </w:p>
    <w:p>
      <w:pPr>
        <w:ind w:left="360"/>
      </w:pPr>
      <w:r>
        <w:rPr>
          <w:i/>
        </w:rPr>
        <w:t xml:space="preserve">Baha’i community life is structured around their own distinctive calendar. On the first day of</w:t>
      </w:r>
    </w:p>
    <w:p>
      <w:pPr>
        <w:ind w:left="360"/>
      </w:pPr>
      <w:r>
        <w:rPr>
          <w:i/>
        </w:rPr>
        <w:t xml:space="preserve">each Baha’i month, the Baha’is in a locality meet together for prayers, consultation on</w:t>
      </w:r>
    </w:p>
    <w:p>
      <w:pPr>
        <w:ind w:left="360"/>
      </w:pPr>
      <w:r>
        <w:rPr>
          <w:i/>
        </w:rPr>
        <w:t xml:space="preserve">community activities, and a social get-together. They also meet to observe the Baha’i holy</w:t>
      </w:r>
    </w:p>
    <w:p>
      <w:pPr>
        <w:ind w:left="360"/>
      </w:pPr>
      <w:r>
        <w:rPr>
          <w:i/>
        </w:rPr>
        <w:t xml:space="preserve">days commemorating various significant dates in their history as well as their new year</w:t>
      </w:r>
    </w:p>
    <w:p>
      <w:pPr>
        <w:ind w:left="360"/>
      </w:pPr>
      <w:r>
        <w:rPr>
          <w:i/>
        </w:rPr>
        <w:t xml:space="preserve">celebration at the March equinox (Spring in the northern hemisphere). Additional meetings</w:t>
      </w:r>
    </w:p>
    <w:p>
      <w:pPr>
        <w:ind w:left="360"/>
      </w:pPr>
      <w:r>
        <w:rPr>
          <w:i/>
        </w:rPr>
        <w:t xml:space="preserve">may be arranged for study of the Baha’i teachings, prayer and community development.</w:t>
      </w:r>
    </w:p>
    <w:p>
      <w:pPr>
        <w:ind w:left="360"/>
      </w:pPr>
      <w:r>
        <w:rPr>
          <w:i/>
        </w:rPr>
        <w:t xml:space="preserve">Baha’is have a number of holy sites, some of which they perform pilgrimages to, notably at</w:t>
      </w:r>
    </w:p>
    <w:p>
      <w:pPr>
        <w:ind w:left="360"/>
      </w:pPr>
      <w:r>
        <w:rPr>
          <w:i/>
        </w:rPr>
        <w:t xml:space="preserve">the present time the shrines of Baha’u’llah, the Bab and ‘Abdu’l-Baha, and other places</w:t>
      </w:r>
    </w:p>
    <w:p>
      <w:pPr>
        <w:ind w:left="360"/>
      </w:pPr>
      <w:r>
        <w:rPr>
          <w:i/>
        </w:rPr>
        <w:t xml:space="preserve">associated with their lives located in the Haifa-Akka area. The Baha’is also have a small</w:t>
      </w:r>
    </w:p>
    <w:p>
      <w:pPr>
        <w:ind w:left="360"/>
      </w:pPr>
      <w:r>
        <w:rPr>
          <w:i/>
        </w:rPr>
        <w:t xml:space="preserve">number of temples around the world which are used for devotional services and are open to</w:t>
      </w:r>
    </w:p>
    <w:p>
      <w:pPr>
        <w:ind w:left="360"/>
      </w:pPr>
      <w:r>
        <w:rPr>
          <w:i/>
        </w:rPr>
        <w:t xml:space="preserve">non-Baha’is.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law that governs the Baha’i Faith?</w:t>
      </w:r>
    </w:p>
    <w:p>
      <w:pPr>
        <w:ind w:left="360"/>
      </w:pPr>
      <w:r>
        <w:rPr>
          <w:i/>
        </w:rPr>
        <w:t xml:space="preserve">Baha’i law includes both individual obligations (including daily prayer and observing a</w:t>
      </w:r>
    </w:p>
    <w:p>
      <w:pPr>
        <w:ind w:left="360"/>
      </w:pPr>
      <w:r>
        <w:rPr>
          <w:i/>
        </w:rPr>
        <w:t xml:space="preserve">nineteen-day sunrise-to-sunset fast prior to the Baha’i new year), and social regulations</w:t>
      </w:r>
    </w:p>
    <w:p>
      <w:pPr>
        <w:ind w:left="360"/>
      </w:pPr>
      <w:r>
        <w:rPr>
          <w:i/>
        </w:rPr>
        <w:t xml:space="preserve">(including obtaining parental consent for marriage and not getting involved in divisive party</w:t>
      </w:r>
    </w:p>
    <w:p>
      <w:pPr>
        <w:ind w:left="360"/>
      </w:pPr>
      <w:r>
        <w:rPr>
          <w:i/>
        </w:rPr>
        <w:t xml:space="preserve">politics). Observance of individual obligations is regarded as a matter of personal</w:t>
      </w:r>
    </w:p>
    <w:p>
      <w:pPr>
        <w:ind w:left="360"/>
      </w:pPr>
      <w:r>
        <w:rPr>
          <w:i/>
        </w:rPr>
        <w:t xml:space="preserve">conscience, but the social laws are obligatory. The Baha’i administration comprises both</w:t>
      </w:r>
    </w:p>
    <w:p>
      <w:pPr>
        <w:ind w:left="360"/>
      </w:pPr>
      <w:r>
        <w:rPr>
          <w:i/>
        </w:rPr>
        <w:t xml:space="preserve">locally and nationally elected councils (‘spiritual assemblies’) responsible for the day-to-day</w:t>
      </w:r>
    </w:p>
    <w:p>
      <w:pPr>
        <w:ind w:left="360"/>
      </w:pPr>
      <w:r>
        <w:rPr>
          <w:i/>
        </w:rPr>
        <w:t xml:space="preserve">management and direction of Baha’i community affairs, and various ranks of teachers</w:t>
      </w:r>
    </w:p>
    <w:p>
      <w:pPr>
        <w:ind w:left="360"/>
      </w:pPr>
      <w:r>
        <w:rPr>
          <w:i/>
        </w:rPr>
        <w:t xml:space="preserve">(Counsellors, Board Members), who are appointed for fixed terms to encourage and inspire</w:t>
      </w:r>
    </w:p>
    <w:p>
      <w:pPr>
        <w:ind w:left="360"/>
      </w:pPr>
      <w:r>
        <w:rPr>
          <w:i/>
        </w:rPr>
        <w:t xml:space="preserve">the Baha’is in their efforts, particularly in promulgating their religion. The Universal House of</w:t>
      </w:r>
    </w:p>
    <w:p>
      <w:pPr>
        <w:ind w:left="360"/>
      </w:pPr>
      <w:r>
        <w:rPr>
          <w:i/>
        </w:rPr>
        <w:t xml:space="preserve">Justice is presently elected every five years by the members of all the Baha’i national</w:t>
      </w:r>
    </w:p>
    <w:p>
      <w:pPr>
        <w:ind w:left="360"/>
      </w:pPr>
      <w:r>
        <w:rPr>
          <w:i/>
        </w:rPr>
        <w:t xml:space="preserve">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world view</w:t>
      </w:r>
    </w:p>
    <w:p>
      <w:pPr>
        <w:ind w:left="360"/>
      </w:pPr>
      <w:r>
        <w:rPr>
          <w:i/>
        </w:rPr>
        <w:t xml:space="preserve">Baha’is are strongly encouraged to promulgate their own religion and seek to alert the wider</w:t>
      </w:r>
    </w:p>
    <w:p>
      <w:pPr>
        <w:ind w:left="360"/>
      </w:pPr>
      <w:r>
        <w:rPr>
          <w:i/>
        </w:rPr>
        <w:t xml:space="preserve">world to the imperative needs for global unity. As the Baha’i community has expanded,</w:t>
      </w:r>
    </w:p>
    <w:p>
      <w:pPr>
        <w:ind w:left="360"/>
      </w:pPr>
      <w:r>
        <w:rPr>
          <w:i/>
        </w:rPr>
        <w:t xml:space="preserve">establishing itself globally, the Baha’is have increasingly become more socially engaged,</w:t>
      </w:r>
    </w:p>
    <w:p>
      <w:pPr>
        <w:ind w:left="360"/>
      </w:pPr>
      <w:r>
        <w:rPr>
          <w:i/>
        </w:rPr>
        <w:t xml:space="preserve">working (often with sympathetic others) to establish programmes for education, literacy</w:t>
      </w:r>
    </w:p>
    <w:p>
      <w:pPr>
        <w:ind w:left="360"/>
      </w:pPr>
      <w:r>
        <w:rPr>
          <w:i/>
        </w:rPr>
        <w:t xml:space="preserve">training, the empowerment of women and minority groups, and health and community</w:t>
      </w:r>
    </w:p>
    <w:p>
      <w:pPr>
        <w:ind w:left="360"/>
      </w:pPr>
      <w:r>
        <w:rPr>
          <w:i/>
        </w:rPr>
        <w:t xml:space="preserve">development. They also support the work of the United Nations, seeing its purposes and</w:t>
      </w:r>
    </w:p>
    <w:p>
      <w:pPr>
        <w:ind w:left="360"/>
      </w:pPr>
      <w:r>
        <w:rPr>
          <w:i/>
        </w:rPr>
        <w:t xml:space="preserve">activities as broadly overlapping with their own. As such, the Baha’i message is not for the</w:t>
      </w:r>
    </w:p>
    <w:p>
      <w:pPr>
        <w:ind w:left="360"/>
      </w:pPr>
      <w:r>
        <w:rPr>
          <w:i/>
        </w:rPr>
        <w:t xml:space="preserve">Baha’is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Written by Peter Smith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Now semi-retired, Associate Professor Peter Smith founded and for many years chaired the</w:t>
      </w:r>
    </w:p>
    <w:p>
      <w:pPr>
        <w:ind w:left="360"/>
      </w:pPr>
      <w:r>
        <w:rPr>
          <w:i/>
        </w:rPr>
        <w:t xml:space="preserve">Social Science Division at Mahidol University International College, Thailand, where he still</w:t>
      </w:r>
    </w:p>
    <w:p>
      <w:pPr>
        <w:ind w:left="360"/>
      </w:pPr>
      <w:r>
        <w:rPr>
          <w:i/>
        </w:rPr>
        <w:t xml:space="preserve">teaches courses on the History of Social and Political Thought and on Modern World</w:t>
      </w:r>
    </w:p>
    <w:p>
      <w:pPr>
        <w:ind w:left="360"/>
      </w:pPr>
      <w:r>
        <w:rPr>
          <w:i/>
        </w:rPr>
        <w:t xml:space="preserve">History. He has published extensively on Baha’i Studies, including An Introduction to the</w:t>
      </w:r>
    </w:p>
    <w:p>
      <w:pPr>
        <w:ind w:left="360"/>
      </w:pPr>
      <w:r>
        <w:rPr>
          <w:i/>
        </w:rPr>
        <w:t xml:space="preserve">Baha’i Faith (Cambridge: Cambridge University Press) and A Concise Encyclopedia of the</w:t>
      </w:r>
    </w:p>
    <w:p>
      <w:pPr>
        <w:ind w:left="360"/>
      </w:pPr>
      <w:r>
        <w:rPr>
          <w:i/>
        </w:rPr>
        <w:t xml:space="preserve">Baha’i Faith (Oneworld). He holds a PhD in the Sociology of Religion from the University of</w:t>
      </w:r>
    </w:p>
    <w:p>
      <w:pPr>
        <w:ind w:left="360"/>
      </w:pPr>
      <w:r>
        <w:rPr>
          <w:i/>
        </w:rPr>
        <w:t xml:space="preserve">Lancaster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in this article is available under the Creative Commons License. [https://</w:t>
      </w:r>
    </w:p>
    <w:p>
      <w:pPr>
        <w:ind w:left="360"/>
      </w:pPr>
      <w:r>
        <w:rPr>
          <w:i/>
        </w:rPr>
        <w:t xml:space="preserve">web.archive.org/web/20200810062924/http://creativecommons.org/licenses/by-nc/4.0/]</w:t>
      </w:r>
    </w:p>
    <w:p>
      <w:pPr>
        <w:ind w:left="360"/>
      </w:pPr>
      <w:r>
        <w:rPr>
          <w:i/>
        </w:rPr>
        <w:t xml:space="preserve">• Sacred texts</w:t>
      </w:r>
    </w:p>
    <w:p>
      <w:pPr>
        <w:ind w:left="360"/>
      </w:pPr>
      <w:r>
        <w:rPr>
          <w:i/>
        </w:rPr>
        <w:t xml:space="preserve">• Themes</w:t>
      </w:r>
    </w:p>
    <w:p>
      <w:pPr>
        <w:ind w:left="360"/>
      </w:pPr>
      <w:r>
        <w:rPr>
          <w:i/>
        </w:rPr>
        <w:t xml:space="preserve">• Articles</w:t>
      </w:r>
    </w:p>
    <w:p>
      <w:pPr>
        <w:ind w:left="360"/>
      </w:pPr>
      <w:r>
        <w:rPr>
          <w:i/>
        </w:rPr>
        <w:t xml:space="preserve">• Collection items</w:t>
      </w:r>
    </w:p>
    <w:p>
      <w:pPr>
        <w:ind w:left="360"/>
      </w:pPr>
      <w:r>
        <w:rPr>
          <w:i/>
        </w:rPr>
        <w:t xml:space="preserve">• Videos</w:t>
      </w:r>
    </w:p>
    <w:p>
      <w:pPr>
        <w:ind w:left="360"/>
      </w:pPr>
      <w:r>
        <w:rPr>
          <w:i/>
        </w:rPr>
        <w:t xml:space="preserve">• Teaching resources</w:t>
      </w:r>
    </w:p>
    <w:p>
      <w:pPr>
        <w:ind w:left="360"/>
      </w:pPr>
      <w:r>
        <w:rPr>
          <w:i/>
        </w:rPr>
        <w:t xml:space="preserve">• About the project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Supported since inception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Dangoor Education</w:t>
      </w:r>
    </w:p>
    <w:p>
      <w:pPr>
        <w:ind w:left="360"/>
      </w:pPr>
      <w:r>
        <w:rPr>
          <w:i/>
        </w:rPr>
        <w:t xml:space="preserve">• Desktop site</w:t>
      </w:r>
    </w:p>
    <w:p>
      <w:pPr>
        <w:ind w:left="360"/>
      </w:pPr>
      <w:r>
        <w:rPr>
          <w:i/>
        </w:rPr>
        <w:t xml:space="preserve">• Mobile site</w:t>
      </w:r>
    </w:p>
    <w:p>
      <w:pPr>
        <w:ind w:left="360"/>
      </w:pPr>
      <w:r>
        <w:rPr>
          <w:i/>
        </w:rPr>
        <w:t xml:space="preserve">• Terms of Use</w:t>
      </w:r>
    </w:p>
    <w:p>
      <w:pPr>
        <w:ind w:left="360"/>
      </w:pPr>
      <w:r>
        <w:rPr>
          <w:i/>
        </w:rPr>
        <w:t xml:space="preserve">• About the British Library</w:t>
      </w:r>
    </w:p>
    <w:p>
      <w:pPr>
        <w:ind w:left="360"/>
      </w:pPr>
      <w:r>
        <w:rPr>
          <w:i/>
        </w:rPr>
        <w:t xml:space="preserve">• Privacy</w:t>
      </w:r>
    </w:p>
    <w:p>
      <w:pPr>
        <w:ind w:left="360"/>
      </w:pPr>
      <w:r>
        <w:rPr>
          <w:i/>
        </w:rPr>
        <w:t xml:space="preserve">• Cookies</w:t>
      </w:r>
    </w:p>
    <w:p>
      <w:pPr>
        <w:ind w:left="360"/>
      </w:pPr>
      <w:r>
        <w:rPr>
          <w:i/>
        </w:rPr>
        <w:t xml:space="preserve">• Accessibility</w:t>
      </w:r>
    </w:p>
    <w:p>
      <w:pPr>
        <w:ind w:left="360"/>
      </w:pPr>
      <w:r>
        <w:rPr>
          <w:i/>
        </w:rPr>
        <w:t xml:space="preserve">• Contact Us</w:t>
      </w:r>
    </w:p>
    <w:p>
      <w:pPr>
        <w:ind w:left="360"/>
      </w:pPr>
      <w:r>
        <w:rPr>
          <w:i/>
        </w:rPr>
        <w:t xml:space="preserve">All text is © British Library and is available under Creative Commons Attribution Licence</w:t>
      </w:r>
    </w:p>
    <w:p>
      <w:pPr>
        <w:ind w:left="360"/>
      </w:pPr>
      <w:r>
        <w:rPr>
          <w:i/>
        </w:rPr>
        <w:t xml:space="preserve">[https://web.archive.org/web/20200810062924/https://creativecommons.org/licenses/by/</w:t>
      </w:r>
    </w:p>
    <w:p>
      <w:pPr>
        <w:ind w:left="360"/>
      </w:pPr>
      <w:r>
        <w:rPr>
          <w:i/>
        </w:rPr>
        <w:t xml:space="preserve">4.0/] except where otherwise stated</w:t>
      </w:r>
    </w:p>
    <w:p>
      <w:pPr>
        <w:ind w:left="360"/>
      </w:pPr>
      <w:r>
        <w:rPr>
          <w:color w:val="555555"/>
          <w:sz w:val="18"/>
        </w:rPr>
        <w:t xml:space="preserve">— Introduction to the Baha'i Faith (Used by permission of the curator)</w:t>
      </w:r>
    </w:p>
    <w:p/>
  </w:body>
</w:document>
</file>