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Moody, Susan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Jackson Armstrong-Ingram, Moody, Susan,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Moody, Susan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Jackson Armstrong-Ingram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Moody, Susan I. (1851-1934). Early Chicago Bahá'í and pioneer in the</w:t>
      </w:r>
    </w:p>
    <w:p>
      <w:pPr>
        <w:ind w:left="360"/>
      </w:pPr>
      <w:r>
        <w:rPr>
          <w:i/>
        </w:rPr>
        <w:t xml:space="preserve">development of education and healthcare for women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I. Moody was born in Amsterdam, New York, United States of America,</w:t>
      </w:r>
    </w:p>
    <w:p>
      <w:pPr>
        <w:ind w:left="360"/>
      </w:pPr>
      <w:r>
        <w:rPr>
          <w:i/>
        </w:rPr>
        <w:t xml:space="preserve">on November 20, 1851. Accounts of her education suggest a somewhat eclectic</w:t>
      </w:r>
    </w:p>
    <w:p>
      <w:pPr>
        <w:ind w:left="360"/>
      </w:pPr>
      <w:r>
        <w:rPr>
          <w:i/>
        </w:rPr>
        <w:t xml:space="preserve">mix of studies in art, music, and some medicine. She also acted as</w:t>
      </w:r>
    </w:p>
    <w:p>
      <w:pPr>
        <w:ind w:left="360"/>
      </w:pPr>
      <w:r>
        <w:rPr>
          <w:i/>
        </w:rPr>
        <w:t xml:space="preserve">"spinster-mother" to her brother's children for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Moody was fifty, she decided to focus on medicine and she finished her</w:t>
      </w:r>
    </w:p>
    <w:p>
      <w:pPr>
        <w:ind w:left="360"/>
      </w:pPr>
      <w:r>
        <w:rPr>
          <w:i/>
        </w:rPr>
        <w:t xml:space="preserve">studies and established a practice in Chicago, Illinois. It was not unusual</w:t>
      </w:r>
    </w:p>
    <w:p>
      <w:pPr>
        <w:ind w:left="360"/>
      </w:pPr>
      <w:r>
        <w:rPr>
          <w:i/>
        </w:rPr>
        <w:t xml:space="preserve">in the late nineteenth or early twentieth centuries for an American woman</w:t>
      </w:r>
    </w:p>
    <w:p>
      <w:pPr>
        <w:ind w:left="360"/>
      </w:pPr>
      <w:r>
        <w:rPr>
          <w:i/>
        </w:rPr>
        <w:t xml:space="preserve">in her middle years to train as a doctor especially as training at that</w:t>
      </w:r>
    </w:p>
    <w:p>
      <w:pPr>
        <w:ind w:left="360"/>
      </w:pPr>
      <w:r>
        <w:rPr>
          <w:i/>
        </w:rPr>
        <w:t xml:space="preserve">time usually took two years or less and most doctors worked out of their</w:t>
      </w:r>
    </w:p>
    <w:p>
      <w:pPr>
        <w:ind w:left="360"/>
      </w:pPr>
      <w:r>
        <w:rPr>
          <w:i/>
        </w:rPr>
        <w:t xml:space="preserve">homes making it both a practical and respectable option for middle-class</w:t>
      </w:r>
    </w:p>
    <w:p>
      <w:pPr>
        <w:ind w:left="360"/>
      </w:pPr>
      <w:r>
        <w:rPr>
          <w:i/>
        </w:rPr>
        <w:t xml:space="preserve">earning by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 as she was establishing herself professionally, Moody</w:t>
      </w:r>
    </w:p>
    <w:p>
      <w:pPr>
        <w:ind w:left="360"/>
      </w:pPr>
      <w:r>
        <w:rPr>
          <w:i/>
        </w:rPr>
        <w:t xml:space="preserve">became involved with the Chicago Bahá'í community. She studied the Bahá'í</w:t>
      </w:r>
    </w:p>
    <w:p>
      <w:pPr>
        <w:ind w:left="360"/>
      </w:pPr>
      <w:r>
        <w:rPr>
          <w:i/>
        </w:rPr>
        <w:t xml:space="preserve">Faith with Isabella Brittingham and became a convinced Bahá'í around 1903.</w:t>
      </w:r>
    </w:p>
    <w:p>
      <w:pPr>
        <w:ind w:left="360"/>
      </w:pPr>
      <w:r>
        <w:rPr>
          <w:i/>
        </w:rPr>
        <w:t xml:space="preserve">She was an active member of the Chicago Bahá'í community from the start,</w:t>
      </w:r>
    </w:p>
    <w:p>
      <w:pPr>
        <w:ind w:left="360"/>
      </w:pPr>
      <w:r>
        <w:rPr>
          <w:i/>
        </w:rPr>
        <w:t xml:space="preserve">hosting meetings in her home and being involved with women's activities</w:t>
      </w:r>
    </w:p>
    <w:p>
      <w:pPr>
        <w:ind w:left="360"/>
      </w:pPr>
      <w:r>
        <w:rPr>
          <w:i/>
        </w:rPr>
        <w:t xml:space="preserve">generally. She was involved with beginning a Bahá'í Sunday School for the</w:t>
      </w:r>
    </w:p>
    <w:p>
      <w:pPr>
        <w:ind w:left="360"/>
      </w:pPr>
      <w:r>
        <w:rPr>
          <w:i/>
        </w:rPr>
        <w:t xml:space="preserve">children of the community, and was also a delegate to the convention in</w:t>
      </w:r>
    </w:p>
    <w:p>
      <w:pPr>
        <w:ind w:left="360"/>
      </w:pPr>
      <w:r>
        <w:rPr>
          <w:i/>
        </w:rPr>
        <w:t xml:space="preserve">March 1909 at which the Bahai Temple Unity was 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partly as a result of her inclination to hospitality that Moody was</w:t>
      </w:r>
    </w:p>
    <w:p>
      <w:pPr>
        <w:ind w:left="360"/>
      </w:pPr>
      <w:r>
        <w:rPr>
          <w:i/>
        </w:rPr>
        <w:t xml:space="preserve">to begin preparing for her last and most significant career move. In 1905</w:t>
      </w:r>
    </w:p>
    <w:p>
      <w:pPr>
        <w:ind w:left="360"/>
      </w:pPr>
      <w:r>
        <w:rPr>
          <w:i/>
        </w:rPr>
        <w:t xml:space="preserve">she took in Ameen Ullah Fareed as a boarder. Fareed was 'Abdu'l-Bahá's</w:t>
      </w:r>
    </w:p>
    <w:p>
      <w:pPr>
        <w:ind w:left="360"/>
      </w:pPr>
      <w:r>
        <w:rPr>
          <w:i/>
        </w:rPr>
        <w:t xml:space="preserve">nephew and had originally come to Chicago in 1901 to serve as interpreter</w:t>
      </w:r>
    </w:p>
    <w:p>
      <w:pPr>
        <w:ind w:left="360"/>
      </w:pPr>
      <w:r>
        <w:rPr>
          <w:i/>
        </w:rPr>
        <w:t xml:space="preserve">for his father, Mirza Assadullah, one of the early Bahá'í teachers sent to</w:t>
      </w:r>
    </w:p>
    <w:p>
      <w:pPr>
        <w:ind w:left="360"/>
      </w:pPr>
      <w:r>
        <w:rPr>
          <w:i/>
        </w:rPr>
        <w:t xml:space="preserve">the United States by 'Abdu'l-Bahá. Fareed also came to Chicago to study</w:t>
      </w:r>
    </w:p>
    <w:p>
      <w:pPr>
        <w:ind w:left="360"/>
      </w:pPr>
      <w:r>
        <w:rPr>
          <w:i/>
        </w:rPr>
        <w:t xml:space="preserve">medicine, so he had a vocational link with Moody. While Fareed was staying</w:t>
      </w:r>
    </w:p>
    <w:p>
      <w:pPr>
        <w:ind w:left="360"/>
      </w:pPr>
      <w:r>
        <w:rPr>
          <w:i/>
        </w:rPr>
        <w:t xml:space="preserve">in her home, Moody took advantage of the opportunity to gain a basic grasp</w:t>
      </w:r>
    </w:p>
    <w:p>
      <w:pPr>
        <w:ind w:left="360"/>
      </w:pPr>
      <w:r>
        <w:rPr>
          <w:i/>
        </w:rPr>
        <w:t xml:space="preserve">of Persian language and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1909, an appeal reached the Bahá'ís of Chicago from a small group of</w:t>
      </w:r>
    </w:p>
    <w:p>
      <w:pPr>
        <w:ind w:left="360"/>
      </w:pPr>
      <w:r>
        <w:rPr>
          <w:i/>
        </w:rPr>
        <w:t xml:space="preserve">Iranian Bahá'í doctors who were starting a hospital in Tehran, Persia, for</w:t>
      </w:r>
    </w:p>
    <w:p>
      <w:pPr>
        <w:ind w:left="360"/>
      </w:pPr>
      <w:r>
        <w:rPr>
          <w:i/>
        </w:rPr>
        <w:t xml:space="preserve">an American woman doctor to come and work with them so that the new</w:t>
      </w:r>
    </w:p>
    <w:p>
      <w:pPr>
        <w:ind w:left="360"/>
      </w:pPr>
      <w:r>
        <w:rPr>
          <w:i/>
        </w:rPr>
        <w:t xml:space="preserve">hospital's services would be available to women. The appeal was endorsed by</w:t>
      </w:r>
    </w:p>
    <w:p>
      <w:pPr>
        <w:ind w:left="360"/>
      </w:pPr>
      <w:r>
        <w:rPr>
          <w:i/>
        </w:rPr>
        <w:t xml:space="preserve">'Abdu'l-Bahá and Moody agreed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travelled to Tehran in late 1909, breaking her journey at 'Akka,</w:t>
      </w:r>
    </w:p>
    <w:p>
      <w:pPr>
        <w:ind w:left="360"/>
      </w:pPr>
      <w:r>
        <w:rPr>
          <w:i/>
        </w:rPr>
        <w:t xml:space="preserve">Palestine, to spend several days visiting 'Abdu'l-Bahá. She arrived in</w:t>
      </w:r>
    </w:p>
    <w:p>
      <w:pPr>
        <w:ind w:left="360"/>
      </w:pPr>
      <w:r>
        <w:rPr>
          <w:i/>
        </w:rPr>
        <w:t xml:space="preserve">Tehran November 25, 1909, and within a few weeks had a flourishing private</w:t>
      </w:r>
    </w:p>
    <w:p>
      <w:pPr>
        <w:ind w:left="360"/>
      </w:pPr>
      <w:r>
        <w:rPr>
          <w:i/>
        </w:rPr>
        <w:t xml:space="preserve">practice as well as her work with the group of doctors at the hospital.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particularly concerned with the health needs of women. She saw</w:t>
      </w:r>
    </w:p>
    <w:p>
      <w:pPr>
        <w:ind w:left="360"/>
      </w:pPr>
      <w:r>
        <w:rPr>
          <w:i/>
        </w:rPr>
        <w:t xml:space="preserve">many of the health problems she encountered among them as exacerbated by</w:t>
      </w:r>
    </w:p>
    <w:p>
      <w:pPr>
        <w:ind w:left="360"/>
      </w:pPr>
      <w:r>
        <w:rPr>
          <w:i/>
        </w:rPr>
        <w:t xml:space="preserve">lack of even the most basic knowledge of hygiene and nursing skills and she</w:t>
      </w:r>
    </w:p>
    <w:p>
      <w:pPr>
        <w:ind w:left="360"/>
      </w:pPr>
      <w:r>
        <w:rPr>
          <w:i/>
        </w:rPr>
        <w:t xml:space="preserve">began to instruct some Iranian women in practical nursing and midwifery.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Moody's interest in improving the situation of Iranian woman through</w:t>
      </w:r>
    </w:p>
    <w:p>
      <w:pPr>
        <w:ind w:left="360"/>
      </w:pPr>
      <w:r>
        <w:rPr>
          <w:i/>
        </w:rPr>
        <w:t xml:space="preserve">education was not limited to matters of health. In 1910, she helped build</w:t>
      </w:r>
    </w:p>
    <w:p>
      <w:pPr>
        <w:ind w:left="360"/>
      </w:pPr>
      <w:r>
        <w:rPr>
          <w:i/>
        </w:rPr>
        <w:t xml:space="preserve">on efforts that had been made by conducting small schools for girls in some</w:t>
      </w:r>
    </w:p>
    <w:p>
      <w:pPr>
        <w:ind w:left="360"/>
      </w:pPr>
      <w:r>
        <w:rPr>
          <w:i/>
        </w:rPr>
        <w:t xml:space="preserve">Tehran Bahá'í homes to establish a formal school for girls under the</w:t>
      </w:r>
    </w:p>
    <w:p>
      <w:pPr>
        <w:ind w:left="360"/>
      </w:pPr>
      <w:r>
        <w:rPr>
          <w:i/>
        </w:rPr>
        <w:t xml:space="preserve">auspices of the Tehran Bahá'í community. This school was not restricted to</w:t>
      </w:r>
    </w:p>
    <w:p>
      <w:pPr>
        <w:ind w:left="360"/>
      </w:pPr>
      <w:r>
        <w:rPr>
          <w:i/>
        </w:rPr>
        <w:t xml:space="preserve">Bahá'ís, however, and it became a highly regarded institution educating</w:t>
      </w:r>
    </w:p>
    <w:p>
      <w:pPr>
        <w:ind w:left="360"/>
      </w:pPr>
      <w:r>
        <w:rPr>
          <w:i/>
        </w:rPr>
        <w:t xml:space="preserve">numerous girls to the point where they could qualify as teachers themselves</w:t>
      </w:r>
    </w:p>
    <w:p>
      <w:pPr>
        <w:ind w:left="360"/>
      </w:pPr>
      <w:r>
        <w:rPr>
          <w:i/>
        </w:rPr>
        <w:t xml:space="preserve">and help develop schools for girls throughout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Bahá'í community, Moody was also instrumental in the founding of</w:t>
      </w:r>
    </w:p>
    <w:p>
      <w:pPr>
        <w:ind w:left="360"/>
      </w:pPr>
      <w:r>
        <w:rPr>
          <w:i/>
        </w:rPr>
        <w:t xml:space="preserve">Bahá'í religious study classes for girls in 1914. These classes provided a</w:t>
      </w:r>
    </w:p>
    <w:p>
      <w:pPr>
        <w:ind w:left="360"/>
      </w:pPr>
      <w:r>
        <w:rPr>
          <w:i/>
        </w:rPr>
        <w:t xml:space="preserve">comprehensive, graduated course of study in their religion for Bahá'í girls</w:t>
      </w:r>
    </w:p>
    <w:p>
      <w:pPr>
        <w:ind w:left="360"/>
      </w:pPr>
      <w:r>
        <w:rPr>
          <w:i/>
        </w:rPr>
        <w:t xml:space="preserve">that was intended to give them a grounding in their faith comparable to</w:t>
      </w:r>
    </w:p>
    <w:p>
      <w:pPr>
        <w:ind w:left="360"/>
      </w:pPr>
      <w:r>
        <w:rPr>
          <w:i/>
        </w:rPr>
        <w:t xml:space="preserve">that already available to boys.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assisted in her efforts not only by local women who had laid the</w:t>
      </w:r>
    </w:p>
    <w:p>
      <w:pPr>
        <w:ind w:left="360"/>
      </w:pPr>
      <w:r>
        <w:rPr>
          <w:i/>
        </w:rPr>
        <w:t xml:space="preserve">groundwork on which she was able to help them build but by three other</w:t>
      </w:r>
    </w:p>
    <w:p>
      <w:pPr>
        <w:ind w:left="360"/>
      </w:pPr>
      <w:r>
        <w:rPr>
          <w:i/>
        </w:rPr>
        <w:t xml:space="preserve">American Bahá'í women who came specifically to work with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Elizabeth Stewart, a niece of Isabella Brittingham, was a trained nurse who</w:t>
      </w:r>
    </w:p>
    <w:p>
      <w:pPr>
        <w:ind w:left="360"/>
      </w:pPr>
      <w:r>
        <w:rPr>
          <w:i/>
        </w:rPr>
        <w:t xml:space="preserve">came to work and live with Moody in 1910. Later in 1910, they were joined</w:t>
      </w:r>
    </w:p>
    <w:p>
      <w:pPr>
        <w:ind w:left="360"/>
      </w:pPr>
      <w:r>
        <w:rPr>
          <w:i/>
        </w:rPr>
        <w:t xml:space="preserve">by Dr Sarah Clock who took a house in another part of town. In 1911,</w:t>
      </w:r>
    </w:p>
    <w:p>
      <w:pPr>
        <w:ind w:left="360"/>
      </w:pPr>
      <w:r>
        <w:rPr>
          <w:i/>
        </w:rPr>
        <w:t xml:space="preserve">Lillian Kappes arrived to share Clock's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three women had come primarily because of their medical expertise</w:t>
      </w:r>
    </w:p>
    <w:p>
      <w:pPr>
        <w:ind w:left="360"/>
      </w:pPr>
      <w:r>
        <w:rPr>
          <w:i/>
        </w:rPr>
        <w:t xml:space="preserve">and had found themselves much involved with education. Kappes came</w:t>
      </w:r>
    </w:p>
    <w:p>
      <w:pPr>
        <w:ind w:left="360"/>
      </w:pPr>
      <w:r>
        <w:rPr>
          <w:i/>
        </w:rPr>
        <w:t xml:space="preserve">specifically to head the girls' school and put it on a solid academic</w:t>
      </w:r>
    </w:p>
    <w:p>
      <w:pPr>
        <w:ind w:left="360"/>
      </w:pPr>
      <w:r>
        <w:rPr>
          <w:i/>
        </w:rPr>
        <w:t xml:space="preserve">basis. She also taught at the boys' school which was also run by the Tehran</w:t>
      </w:r>
    </w:p>
    <w:p>
      <w:pPr>
        <w:ind w:left="360"/>
      </w:pPr>
      <w:r>
        <w:rPr>
          <w:i/>
        </w:rPr>
        <w:t xml:space="preserve">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Clock and Kappes spent the rest of their lives in Iran. Kappes died in</w:t>
      </w:r>
    </w:p>
    <w:p>
      <w:pPr>
        <w:ind w:left="360"/>
      </w:pPr>
      <w:r>
        <w:rPr>
          <w:i/>
        </w:rPr>
        <w:t xml:space="preserve">1920. Moody renamed the building fund for new premises for the girls'</w:t>
      </w:r>
    </w:p>
    <w:p>
      <w:pPr>
        <w:ind w:left="360"/>
      </w:pPr>
      <w:r>
        <w:rPr>
          <w:i/>
        </w:rPr>
        <w:t xml:space="preserve">school that had been started the previous year in Kappes' honor and this</w:t>
      </w:r>
    </w:p>
    <w:p>
      <w:pPr>
        <w:ind w:left="360"/>
      </w:pPr>
      <w:r>
        <w:rPr>
          <w:i/>
        </w:rPr>
        <w:t xml:space="preserve">fund was a major support for the work of the school in subsequent years.</w:t>
      </w:r>
    </w:p>
    <w:p>
      <w:pPr>
        <w:ind w:left="360"/>
      </w:pPr>
      <w:r>
        <w:rPr>
          <w:i/>
        </w:rPr>
        <w:t xml:space="preserve">Clock died in 1922. Kappes and Clock were buried in the terrace surrounding</w:t>
      </w:r>
    </w:p>
    <w:p>
      <w:pPr>
        <w:ind w:left="360"/>
      </w:pPr>
      <w:r>
        <w:rPr>
          <w:i/>
        </w:rPr>
        <w:t xml:space="preserve">the shrine of the Bahá'í martyrs Varqa and Ruhu'llah.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political unrest and anti-American feeling in Tehran in 1924, Moody</w:t>
      </w:r>
    </w:p>
    <w:p>
      <w:pPr>
        <w:ind w:left="360"/>
      </w:pPr>
      <w:r>
        <w:rPr>
          <w:i/>
        </w:rPr>
        <w:t xml:space="preserve">and Stewart left Iran in the latter part of that year and arrived back in</w:t>
      </w:r>
    </w:p>
    <w:p>
      <w:pPr>
        <w:ind w:left="360"/>
      </w:pPr>
      <w:r>
        <w:rPr>
          <w:i/>
        </w:rPr>
        <w:t xml:space="preserve">the United States in early 1925. Moody spent much of her time there</w:t>
      </w:r>
    </w:p>
    <w:p>
      <w:pPr>
        <w:ind w:left="360"/>
      </w:pPr>
      <w:r>
        <w:rPr>
          <w:i/>
        </w:rPr>
        <w:t xml:space="preserve">campaigning for support for the girls' school in Tehran. She also nursed</w:t>
      </w:r>
    </w:p>
    <w:p>
      <w:pPr>
        <w:ind w:left="360"/>
      </w:pPr>
      <w:r>
        <w:rPr>
          <w:i/>
        </w:rPr>
        <w:t xml:space="preserve">Stewart through recurring ill health until Stewart's death in October 1926.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Kappes, the girls' school had continued operating with</w:t>
      </w:r>
    </w:p>
    <w:p>
      <w:pPr>
        <w:ind w:left="360"/>
      </w:pPr>
      <w:r>
        <w:rPr>
          <w:i/>
        </w:rPr>
        <w:t xml:space="preserve">teachers who had themselves been taught there by Kappes. In 1922, Dr</w:t>
      </w:r>
    </w:p>
    <w:p>
      <w:pPr>
        <w:ind w:left="360"/>
      </w:pPr>
      <w:r>
        <w:rPr>
          <w:i/>
        </w:rPr>
        <w:t xml:space="preserve">Genvieve Coy, a specialist in educational psychology, arrived to take</w:t>
      </w:r>
    </w:p>
    <w:p>
      <w:pPr>
        <w:ind w:left="360"/>
      </w:pPr>
      <w:r>
        <w:rPr>
          <w:i/>
        </w:rPr>
        <w:t xml:space="preserve">charge for a time. By late 1926, however, Shoghi Effendi was writing to the</w:t>
      </w:r>
    </w:p>
    <w:p>
      <w:pPr>
        <w:ind w:left="360"/>
      </w:pPr>
      <w:r>
        <w:rPr>
          <w:i/>
        </w:rPr>
        <w:t xml:space="preserve">American Bahá'í community of the need for one or two American Bahá'ís to</w:t>
      </w:r>
    </w:p>
    <w:p>
      <w:pPr>
        <w:ind w:left="360"/>
      </w:pPr>
      <w:r>
        <w:rPr>
          <w:i/>
        </w:rPr>
        <w:t xml:space="preserve">take up residence in Tehran and asking that Moody be consulted in this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 1928, Moody herself returned to Tehran accompanied by Adelaide</w:t>
      </w:r>
    </w:p>
    <w:p>
      <w:pPr>
        <w:ind w:left="360"/>
      </w:pPr>
      <w:r>
        <w:rPr>
          <w:i/>
        </w:rPr>
        <w:t xml:space="preserve">Sharp who was to take over the girls' school and assist with the boys' one.</w:t>
      </w:r>
    </w:p>
    <w:p>
      <w:pPr>
        <w:ind w:left="360"/>
      </w:pPr>
      <w:r>
        <w:rPr>
          <w:i/>
        </w:rPr>
        <w:t xml:space="preserve">Sharp took a house of her own and was shortly joined by her mother, Clara,</w:t>
      </w:r>
    </w:p>
    <w:p>
      <w:pPr>
        <w:ind w:left="360"/>
      </w:pPr>
      <w:r>
        <w:rPr>
          <w:i/>
        </w:rPr>
        <w:t xml:space="preserve">who kept house for her and assisted in her work with the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return to Tehran, Moody moved in with a Persian family the father</w:t>
      </w:r>
    </w:p>
    <w:p>
      <w:pPr>
        <w:ind w:left="360"/>
      </w:pPr>
      <w:r>
        <w:rPr>
          <w:i/>
        </w:rPr>
        <w:t xml:space="preserve">of whom she had known since his childhood. Her age and health did not</w:t>
      </w:r>
    </w:p>
    <w:p>
      <w:pPr>
        <w:ind w:left="360"/>
      </w:pPr>
      <w:r>
        <w:rPr>
          <w:i/>
        </w:rPr>
        <w:t xml:space="preserve">permit her to be as active as before, but she did see a small number of</w:t>
      </w:r>
    </w:p>
    <w:p>
      <w:pPr>
        <w:ind w:left="360"/>
      </w:pPr>
      <w:r>
        <w:rPr>
          <w:i/>
        </w:rPr>
        <w:t xml:space="preserve">private patients and hold a free clinic. She also regularly visited the</w:t>
      </w:r>
    </w:p>
    <w:p>
      <w:pPr>
        <w:ind w:left="360"/>
      </w:pPr>
      <w:r>
        <w:rPr>
          <w:i/>
        </w:rPr>
        <w:t xml:space="preserve">girls'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Moody was much loved by the Tehran Bahá'í community and had many visitors</w:t>
      </w:r>
    </w:p>
    <w:p>
      <w:pPr>
        <w:ind w:left="360"/>
      </w:pPr>
      <w:r>
        <w:rPr>
          <w:i/>
        </w:rPr>
        <w:t xml:space="preserve">during occasional bouts of illness that confined her to her room. She</w:t>
      </w:r>
    </w:p>
    <w:p>
      <w:pPr>
        <w:ind w:left="360"/>
      </w:pPr>
      <w:r>
        <w:rPr>
          <w:i/>
        </w:rPr>
        <w:t xml:space="preserve">became increasingly infirm in the early 1930s but remained mentally</w:t>
      </w:r>
    </w:p>
    <w:p>
      <w:pPr>
        <w:ind w:left="360"/>
      </w:pPr>
      <w:r>
        <w:rPr>
          <w:i/>
        </w:rPr>
        <w:t xml:space="preserve">vigorous. She died October 23, 1934, after a fairly brief illness. Her</w:t>
      </w:r>
    </w:p>
    <w:p>
      <w:pPr>
        <w:ind w:left="360"/>
      </w:pPr>
      <w:r>
        <w:rPr>
          <w:i/>
        </w:rPr>
        <w:t xml:space="preserve">funeral was a large affair and she was buried near the graves of Kappes and</w:t>
      </w:r>
    </w:p>
    <w:p>
      <w:pPr>
        <w:ind w:left="360"/>
      </w:pPr>
      <w:r>
        <w:rPr>
          <w:i/>
        </w:rPr>
        <w:t xml:space="preserve">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sources in the National Bahá'í Archives, Wilmette, Illinois, that</w:t>
      </w:r>
    </w:p>
    <w:p>
      <w:pPr>
        <w:ind w:left="360"/>
      </w:pPr>
      <w:r>
        <w:rPr>
          <w:i/>
        </w:rPr>
        <w:t xml:space="preserve">are of particular interest on Moody and her activities include the Orol</w:t>
      </w:r>
    </w:p>
    <w:p>
      <w:pPr>
        <w:ind w:left="360"/>
      </w:pPr>
      <w:r>
        <w:rPr>
          <w:i/>
        </w:rPr>
        <w:t xml:space="preserve">Platt Papers, and copies of Moody's correspondence of 1909-1910 in the</w:t>
      </w:r>
    </w:p>
    <w:p>
      <w:pPr>
        <w:ind w:left="360"/>
      </w:pPr>
      <w:r>
        <w:rPr>
          <w:i/>
        </w:rPr>
        <w:t xml:space="preserve">Thornton Chase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many mentions of her activities in The Star of the West and</w:t>
      </w:r>
    </w:p>
    <w:p>
      <w:pPr>
        <w:ind w:left="360"/>
      </w:pPr>
      <w:r>
        <w:rPr>
          <w:i/>
        </w:rPr>
        <w:t xml:space="preserve">Bahá'í News over the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Bahá'í Pioneer of East and West - Doctor Susan I. Moody (The Hand-Maid</w:t>
      </w:r>
    </w:p>
    <w:p>
      <w:pPr>
        <w:ind w:left="360"/>
      </w:pPr>
      <w:r>
        <w:rPr>
          <w:i/>
        </w:rPr>
        <w:t xml:space="preserve">of the Most High)" by Jessie E. Revell in The Bahá'í World, Vol VI (483-</w:t>
      </w:r>
    </w:p>
    <w:p>
      <w:pPr>
        <w:ind w:left="360"/>
      </w:pPr>
      <w:r>
        <w:rPr>
          <w:i/>
        </w:rPr>
        <w:t xml:space="preserve">486) is useful but not always reliable.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discussion of the contribution made to the education of girls in</w:t>
      </w:r>
    </w:p>
    <w:p>
      <w:pPr>
        <w:ind w:left="360"/>
      </w:pPr>
      <w:r>
        <w:rPr>
          <w:i/>
        </w:rPr>
        <w:t xml:space="preserve">Tehran by Moody and her associates can be found in R. Jackson Armstrong-</w:t>
      </w:r>
    </w:p>
    <w:p>
      <w:pPr>
        <w:ind w:left="360"/>
      </w:pPr>
      <w:r>
        <w:rPr>
          <w:i/>
        </w:rPr>
        <w:t xml:space="preserve">Ingram. 1986. "American Bahá'í Women and the Education of Girls in Tehran,</w:t>
      </w:r>
    </w:p>
    <w:p>
      <w:pPr>
        <w:ind w:left="360"/>
      </w:pPr>
      <w:r>
        <w:rPr>
          <w:i/>
        </w:rPr>
        <w:t xml:space="preserve">1909-1934." in Peter Smith (ed.) Studies in Babi and Bahá'í History, Vol</w:t>
      </w:r>
    </w:p>
    <w:p>
      <w:pPr>
        <w:ind w:left="360"/>
      </w:pPr>
      <w:r>
        <w:rPr>
          <w:i/>
        </w:rPr>
        <w:t xml:space="preserve">III: In Iran. Los Angeles: Kalimat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Views14843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archive.org.../armstrong-ingram_encyclopedia_susan_moody;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bahai-library.com/443</w:t>
      </w:r>
    </w:p>
    <w:p>
      <w:pPr>
        <w:ind w:left="360"/>
      </w:pPr>
      <w:r>
        <w:rPr>
          <w:i/>
        </w:rPr>
        <w:t xml:space="preserve">Citation: ris/443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Moody, Susan (Used by permission of the curator)</w:t>
      </w:r>
    </w:p>
    <w:p/>
  </w:body>
</w:document>
</file>