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Singapore Baha'i Studies Review: Volume 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Singapore Baha'i Studies Review: Volume 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Baha'i</w:t>
      </w:r>
    </w:p>
    <w:p>
      <w:pPr>
        <w:ind w:left="360"/>
      </w:pPr>
      <w:r>
        <w:rPr>
          <w:i/>
        </w:rPr>
        <w:t xml:space="preserve">Studies Review</w:t>
      </w:r>
    </w:p>
    <w:p>
      <w:pPr>
        <w:ind w:left="360"/>
      </w:pPr>
      <w:r>
        <w:rPr>
          <w:i/>
        </w:rPr>
        <w:t xml:space="preserve">1997 - Volume 2, Number 1                           MITA (P) 336/04/97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concept of God: Unity in Diversity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Revivification of the Buddha's Dharma</w:t>
      </w:r>
    </w:p>
    <w:p>
      <w:pPr>
        <w:ind w:left="360"/>
      </w:pPr>
      <w:r>
        <w:rPr>
          <w:i/>
        </w:rPr>
        <w:t xml:space="preserve">Jamshed K. Fozdar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Death and Immortality: the Taoist Religion in</w:t>
      </w:r>
    </w:p>
    <w:p>
      <w:pPr>
        <w:ind w:left="360"/>
      </w:pPr>
      <w:r>
        <w:rPr>
          <w:i/>
        </w:rPr>
        <w:t xml:space="preserve">Singapore and the Baha'i Faith</w:t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Family Religion and World Religion</w:t>
      </w:r>
    </w:p>
    <w:p>
      <w:pPr>
        <w:ind w:left="360"/>
      </w:pPr>
      <w:r>
        <w:rPr>
          <w:i/>
        </w:rPr>
        <w:t xml:space="preserve">Yeo Yew Hock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Purposeful Spiritual Endeavour:</w:t>
      </w:r>
    </w:p>
    <w:p>
      <w:pPr>
        <w:ind w:left="360"/>
      </w:pPr>
      <w:r>
        <w:rPr>
          <w:i/>
        </w:rPr>
        <w:t xml:space="preserve">A fundamental connection between Baha'is and Christians</w:t>
      </w:r>
    </w:p>
    <w:p>
      <w:pPr>
        <w:ind w:left="360"/>
      </w:pPr>
      <w:r>
        <w:rPr>
          <w:i/>
        </w:rPr>
        <w:t xml:space="preserve">Colin Quin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Medieval Islam: The Influence of Islam on Judaism and Christianity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Association for Baha'i Studies of Singapore</w:t>
      </w:r>
    </w:p>
    <w:p>
      <w:pPr>
        <w:ind w:left="360"/>
      </w:pPr>
      <w:r>
        <w:rPr>
          <w:i/>
        </w:rPr>
        <w:t xml:space="preserve">The Singapore Baha'i</w:t>
      </w:r>
    </w:p>
    <w:p>
      <w:pPr>
        <w:ind w:left="360"/>
      </w:pPr>
      <w:r>
        <w:rPr>
          <w:i/>
        </w:rPr>
        <w:t xml:space="preserve">Studies Review</w:t>
      </w:r>
    </w:p>
    <w:p>
      <w:pPr>
        <w:ind w:left="360"/>
      </w:pPr>
      <w:r>
        <w:rPr>
          <w:i/>
        </w:rPr>
        <w:t xml:space="preserve">1997 - Volume 2, Number 1                  MITA (P) 336/04/97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Association for Baha'i Studies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>The views expressed in this journal do not necessarily reflect those of the</w:t>
      </w:r>
    </w:p>
    <w:p>
      <w:pPr>
        <w:ind w:left="360"/>
      </w:pPr>
      <w:r>
        <w:rPr>
          <w:i/>
        </w:rPr>
        <w:t xml:space="preserve">Association, nor are they authoritative renderings of Baha'i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</w:t>
      </w:r>
    </w:p>
    <w:p>
      <w:pPr>
        <w:ind w:left="360"/>
      </w:pPr>
      <w:r>
        <w:rPr>
          <w:i/>
        </w:rPr>
        <w:t xml:space="preserve">Radiant Press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Spiritual Assembly of the Baha'is of Singapore, 1997.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from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concept of God: Unity in Diversity                         3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Revivification of the Buddha's Dharma                            51</w:t>
      </w:r>
    </w:p>
    <w:p>
      <w:pPr>
        <w:ind w:left="360"/>
      </w:pPr>
      <w:r>
        <w:rPr>
          <w:i/>
        </w:rPr>
        <w:t xml:space="preserve">Jamshed K. Fozdar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Death and Immortality: the Taoist Religion in</w:t>
      </w:r>
    </w:p>
    <w:p>
      <w:pPr>
        <w:ind w:left="360"/>
      </w:pPr>
      <w:r>
        <w:rPr>
          <w:i/>
        </w:rPr>
        <w:t xml:space="preserve">Singapore and the Baha'i Faith                                       69</w:t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Family Religion and World Religion                           91</w:t>
      </w:r>
    </w:p>
    <w:p>
      <w:pPr>
        <w:ind w:left="360"/>
      </w:pPr>
      <w:r>
        <w:rPr>
          <w:i/>
        </w:rPr>
        <w:t xml:space="preserve">Yeo Yew Hock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Purposeful Spiritual Endeavour:</w:t>
      </w:r>
    </w:p>
    <w:p>
      <w:pPr>
        <w:ind w:left="360"/>
      </w:pPr>
      <w:r>
        <w:rPr>
          <w:i/>
        </w:rPr>
        <w:t xml:space="preserve">A fundamental connection between Baha'is and Christians              121</w:t>
      </w:r>
    </w:p>
    <w:p>
      <w:pPr>
        <w:ind w:left="360"/>
      </w:pPr>
      <w:r>
        <w:rPr>
          <w:i/>
        </w:rPr>
        <w:t xml:space="preserve">Colin Quin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Medieval Islam: The Influence of Islam on Judaism and Christianity   175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>Note from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East Asia is home to many different religious traditions. It is a region</w:t>
      </w:r>
    </w:p>
    <w:p>
      <w:pPr>
        <w:ind w:left="360"/>
      </w:pPr>
      <w:r>
        <w:rPr>
          <w:i/>
        </w:rPr>
        <w:t xml:space="preserve">where Hindu, Chinese, Buddhist, Muslim and Christian communities have</w:t>
      </w:r>
    </w:p>
    <w:p>
      <w:pPr>
        <w:ind w:left="360"/>
      </w:pPr>
      <w:r>
        <w:rPr>
          <w:i/>
        </w:rPr>
        <w:t xml:space="preserve">intermingled for centuries. Since ancient times, it has been the meeting ground</w:t>
      </w:r>
    </w:p>
    <w:p>
      <w:pPr>
        <w:ind w:left="360"/>
      </w:pPr>
      <w:r>
        <w:rPr>
          <w:i/>
        </w:rPr>
        <w:t xml:space="preserve">for the civilisations of India and China. Its religious and cultural territory</w:t>
      </w:r>
    </w:p>
    <w:p>
      <w:pPr>
        <w:ind w:left="360"/>
      </w:pPr>
      <w:r>
        <w:rPr>
          <w:i/>
        </w:rPr>
        <w:t xml:space="preserve">spans Confucian Singapore, Buddhist Thailand, Muslim Malaysia and</w:t>
      </w:r>
    </w:p>
    <w:p>
      <w:pPr>
        <w:ind w:left="360"/>
      </w:pPr>
      <w:r>
        <w:rPr>
          <w:i/>
        </w:rPr>
        <w:t xml:space="preserve">Indonesia, and the Catholic Philippines. Each of these countries contain a</w:t>
      </w:r>
    </w:p>
    <w:p>
      <w:pPr>
        <w:ind w:left="360"/>
      </w:pPr>
      <w:r>
        <w:rPr>
          <w:i/>
        </w:rPr>
        <w:t xml:space="preserve">significant number of Taoists, Hindus and Christians froma wide variety of</w:t>
      </w:r>
    </w:p>
    <w:p>
      <w:pPr>
        <w:ind w:left="360"/>
      </w:pPr>
      <w:r>
        <w:rPr>
          <w:i/>
        </w:rPr>
        <w:t xml:space="preserve">different denominations. It is therefore fitting that a Singapore Baha'i Studies</w:t>
      </w:r>
    </w:p>
    <w:p>
      <w:pPr>
        <w:ind w:left="360"/>
      </w:pPr>
      <w:r>
        <w:rPr>
          <w:i/>
        </w:rPr>
        <w:t xml:space="preserve">Review journal be dedicated to the Baha'i principle of the "Fundamental</w:t>
      </w:r>
    </w:p>
    <w:p>
      <w:pPr>
        <w:ind w:left="360"/>
      </w:pPr>
      <w:r>
        <w:rPr>
          <w:i/>
        </w:rPr>
        <w:t xml:space="preserve">Unity of Religions".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papers in this volume began as talks given at the 2nd Singapore</w:t>
      </w:r>
    </w:p>
    <w:p>
      <w:pPr>
        <w:ind w:left="360"/>
      </w:pPr>
      <w:r>
        <w:rPr>
          <w:i/>
        </w:rPr>
        <w:t xml:space="preserve">Baha'i Studies conference held on the 12th April 1997, at the Kent Vale</w:t>
      </w:r>
    </w:p>
    <w:p>
      <w:pPr>
        <w:ind w:left="360"/>
      </w:pPr>
      <w:r>
        <w:rPr>
          <w:i/>
        </w:rPr>
        <w:t xml:space="preserve">Community Hall, Singapore. The editor would like to thank the authors whom</w:t>
      </w:r>
    </w:p>
    <w:p>
      <w:pPr>
        <w:ind w:left="360"/>
      </w:pPr>
      <w:r>
        <w:rPr>
          <w:i/>
        </w:rPr>
        <w:t xml:space="preserve">he closely worked with over the last six months, for their openness, cooperation, and patience. Thanks must also go to Antonella Khursheed for the</w:t>
      </w:r>
    </w:p>
    <w:p>
      <w:pPr>
        <w:ind w:left="360"/>
      </w:pPr>
      <w:r>
        <w:rPr>
          <w:i/>
        </w:rPr>
        <w:t xml:space="preserve">journal type-setting, and to Lynette Thomas for her meticulous copy-editing,</w:t>
      </w:r>
    </w:p>
    <w:p>
      <w:pPr>
        <w:ind w:left="360"/>
      </w:pPr>
      <w:r>
        <w:rPr>
          <w:i/>
        </w:rPr>
        <w:t xml:space="preserve">which, in some instances, involved remarkable detective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Anjam Khursheed, editor</w:t>
      </w:r>
    </w:p>
    <w:p>
      <w:pPr>
        <w:ind w:left="360"/>
      </w:pPr>
      <w:r>
        <w:rPr>
          <w:i/>
        </w:rPr>
        <w:t xml:space="preserve">October 1997</w:t>
      </w:r>
    </w:p>
    <w:p>
      <w:pPr>
        <w:ind w:left="360"/>
      </w:pPr>
      <w:r>
        <w:rPr>
          <w:color w:val="555555"/>
          <w:sz w:val="18"/>
        </w:rPr>
        <w:t xml:space="preserve">— Singapore Baha'i Studies Review: Volume 2 (Used by permission of the curator)</w:t>
      </w:r>
    </w:p>
    <w:p/>
  </w:body>
</w:document>
</file>