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Sacred Books of the World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C. Bouquet, Sacred Books of the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C. Bouquet</w:t>
      </w:r>
    </w:p>
    <w:p>
      <w:pPr>
        <w:ind w:left="360"/>
      </w:pPr>
      <w:r>
        <w:rPr>
          <w:i/>
        </w:rPr>
        <w:t xml:space="preserve">pp. 310-312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Cassell &amp; Company Ltd.,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Bahá'ísm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completeness, it seems only right that reference</w:t>
      </w:r>
    </w:p>
    <w:p>
      <w:pPr>
        <w:ind w:left="360"/>
      </w:pPr>
      <w:r>
        <w:rPr>
          <w:i/>
        </w:rPr>
        <w:t xml:space="preserve">should be made here to the Babi and Bahá'í movements, which arose</w:t>
      </w:r>
    </w:p>
    <w:p>
      <w:pPr>
        <w:ind w:left="360"/>
      </w:pPr>
      <w:r>
        <w:rPr>
          <w:i/>
        </w:rPr>
        <w:t xml:space="preserve">in the early 19th century in Persia as derivatives from Shi'a Islam.</w:t>
      </w:r>
    </w:p>
    <w:p>
      <w:pPr>
        <w:ind w:left="360"/>
      </w:pPr>
      <w:r>
        <w:rPr>
          <w:i/>
        </w:rPr>
        <w:t xml:space="preserve">The original founder, a young man claiming to be a descendant of</w:t>
      </w:r>
    </w:p>
    <w:p>
      <w:pPr>
        <w:ind w:left="360"/>
      </w:pPr>
      <w:r>
        <w:rPr>
          <w:i/>
        </w:rPr>
        <w:t xml:space="preserve">the Quraish, called Mirza 'Ali Muhammad, said that he was the</w:t>
      </w:r>
    </w:p>
    <w:p>
      <w:pPr>
        <w:ind w:left="360"/>
      </w:pPr>
      <w:r>
        <w:rPr>
          <w:i/>
        </w:rPr>
        <w:t xml:space="preserve">current Manifestation of a 'hidden Imam' or successor to the Prophet's</w:t>
      </w:r>
    </w:p>
    <w:p>
      <w:pPr>
        <w:ind w:left="360"/>
      </w:pPr>
      <w:r>
        <w:rPr>
          <w:i/>
        </w:rPr>
        <w:t xml:space="preserve">nephew, Ali, the preceding eleven Imams being actual descendants</w:t>
      </w:r>
    </w:p>
    <w:p>
      <w:pPr>
        <w:ind w:left="360"/>
      </w:pPr>
      <w:r>
        <w:rPr>
          <w:i/>
        </w:rPr>
        <w:t xml:space="preserve">of Ali's younger son, Ali Husayn. He declared himself in 1844, and</w:t>
      </w:r>
    </w:p>
    <w:p>
      <w:pPr>
        <w:ind w:left="360"/>
      </w:pPr>
      <w:r>
        <w:rPr>
          <w:i/>
        </w:rPr>
        <w:t xml:space="preserve">was put to death in 1850, after appointing as his successor a lad of 20,</w:t>
      </w:r>
    </w:p>
    <w:p>
      <w:pPr>
        <w:ind w:left="360"/>
      </w:pPr>
      <w:r>
        <w:rPr>
          <w:i/>
        </w:rPr>
        <w:t xml:space="preserve">Mirza Yahya, who had a half-brother somewhat older than himself</w:t>
      </w:r>
    </w:p>
    <w:p>
      <w:pPr>
        <w:ind w:left="360"/>
      </w:pPr>
      <w:r>
        <w:rPr>
          <w:i/>
        </w:rPr>
        <w:t xml:space="preserve">called Baha'ullah. The youthfulness of Mirza Yahya led to a good</w:t>
      </w:r>
    </w:p>
    <w:p>
      <w:pPr>
        <w:ind w:left="360"/>
      </w:pPr>
      <w:r>
        <w:rPr>
          <w:i/>
        </w:rPr>
        <w:t xml:space="preserve">deal of the affairs of the Babi community being conducted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Baha'ullah. Eventually, in 1867, the latter openly announced that he</w:t>
      </w:r>
    </w:p>
    <w:p>
      <w:pPr>
        <w:ind w:left="360"/>
      </w:pPr>
      <w:r>
        <w:rPr>
          <w:i/>
        </w:rPr>
        <w:t xml:space="preserve">himself was the true successor to Mirza 'Ali Muhammad. There was</w:t>
      </w:r>
    </w:p>
    <w:p>
      <w:pPr>
        <w:ind w:left="360"/>
      </w:pPr>
      <w:r>
        <w:rPr>
          <w:i/>
        </w:rPr>
        <w:t xml:space="preserve">a violent quarrel between the two half-brothers and their supporters,</w:t>
      </w:r>
    </w:p>
    <w:p>
      <w:pPr>
        <w:ind w:left="360"/>
      </w:pPr>
      <w:r>
        <w:rPr>
          <w:i/>
        </w:rPr>
        <w:t xml:space="preserve">and each charged the other with attempts at poisoning. Eventually</w:t>
      </w:r>
    </w:p>
    <w:p>
      <w:pPr>
        <w:ind w:left="360"/>
      </w:pPr>
      <w:r>
        <w:rPr>
          <w:i/>
        </w:rPr>
        <w:t xml:space="preserve">the Turkish government separated the two protagonists and exiled</w:t>
      </w:r>
    </w:p>
    <w:p>
      <w:pPr>
        <w:ind w:left="360"/>
      </w:pPr>
      <w:r>
        <w:rPr>
          <w:i/>
        </w:rPr>
        <w:t xml:space="preserve">them, but not before some persons on both sides had been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these not very edifying proceedings, the main power came to</w:t>
      </w:r>
    </w:p>
    <w:p>
      <w:pPr>
        <w:ind w:left="360"/>
      </w:pPr>
      <w:r>
        <w:rPr>
          <w:i/>
        </w:rPr>
        <w:t xml:space="preserve">rest in the hands of Baha'ullah and his supporters. Baha'ullah asserted</w:t>
      </w:r>
    </w:p>
    <w:p>
      <w:pPr>
        <w:ind w:left="360"/>
      </w:pPr>
      <w:r>
        <w:rPr>
          <w:i/>
        </w:rPr>
        <w:t xml:space="preserve">that the original Bab, Mirza 'Ali Muhammad, was nothing more</w:t>
      </w:r>
    </w:p>
    <w:p>
      <w:pPr>
        <w:ind w:left="360"/>
      </w:pPr>
      <w:r>
        <w:rPr>
          <w:i/>
        </w:rPr>
        <w:t xml:space="preserve">than his harbinger, (a sort of Shi'a John the Baptist) and that he himself</w:t>
      </w:r>
    </w:p>
    <w:p>
      <w:pPr>
        <w:ind w:left="360"/>
      </w:pPr>
      <w:r>
        <w:rPr>
          <w:i/>
        </w:rPr>
        <w:t xml:space="preserve">was a new and transcendent manifestation of God — not simply a</w:t>
      </w:r>
    </w:p>
    <w:p>
      <w:pPr>
        <w:ind w:left="360"/>
      </w:pPr>
      <w:r>
        <w:rPr>
          <w:i/>
        </w:rPr>
        <w:t xml:space="preserve">prophet like Muhammad, but a quasi-divine Being, carrying still</w:t>
      </w:r>
    </w:p>
    <w:p>
      <w:pPr>
        <w:ind w:left="360"/>
      </w:pPr>
      <w:r>
        <w:rPr>
          <w:i/>
        </w:rPr>
        <w:t xml:space="preserve">further the succession which began with Abraham, and destined to be</w:t>
      </w:r>
    </w:p>
    <w:p>
      <w:pPr>
        <w:ind w:left="360"/>
      </w:pPr>
      <w:r>
        <w:rPr>
          <w:i/>
        </w:rPr>
        <w:t xml:space="preserve">followed by other Revelations: and he made his appeal to all people,</w:t>
      </w:r>
    </w:p>
    <w:p>
      <w:pPr>
        <w:ind w:left="360"/>
      </w:pPr>
      <w:r>
        <w:rPr>
          <w:i/>
        </w:rPr>
        <w:t xml:space="preserve">and not simply to Moslems. The next step was the conversion to</w:t>
      </w:r>
    </w:p>
    <w:p>
      <w:pPr>
        <w:ind w:left="360"/>
      </w:pPr>
      <w:r>
        <w:rPr>
          <w:i/>
        </w:rPr>
        <w:t xml:space="preserve">Bahá'ísm of a Syrian called Ibrahim George Khayru'llah, who had</w:t>
      </w:r>
    </w:p>
    <w:p>
      <w:pPr>
        <w:ind w:left="360"/>
      </w:pPr>
      <w:r>
        <w:rPr>
          <w:i/>
        </w:rPr>
        <w:t xml:space="preserve">learnt English, and had married an English wife. In 1892 he went to</w:t>
      </w:r>
    </w:p>
    <w:p>
      <w:pPr>
        <w:ind w:left="360"/>
      </w:pPr>
      <w:r>
        <w:rPr>
          <w:i/>
        </w:rPr>
        <w:t xml:space="preserve">the so-called Parliament of Religions at Chicago, and lectured there,</w:t>
      </w:r>
    </w:p>
    <w:p>
      <w:pPr>
        <w:ind w:left="360"/>
      </w:pPr>
      <w:r>
        <w:rPr>
          <w:i/>
        </w:rPr>
        <w:t xml:space="preserve">attracting a good deal of attention. This has led to the development</w:t>
      </w:r>
    </w:p>
    <w:p>
      <w:pPr>
        <w:ind w:left="360"/>
      </w:pPr>
      <w:r>
        <w:rPr>
          <w:i/>
        </w:rPr>
        <w:t xml:space="preserve">of a community of Bahá'ís in America, numbering some thousands,</w:t>
      </w:r>
    </w:p>
    <w:p>
      <w:pPr>
        <w:ind w:left="360"/>
      </w:pPr>
      <w:r>
        <w:rPr>
          <w:i/>
        </w:rPr>
        <w:t xml:space="preserve">and to the erection of a huge Bahá'í temple at Evanston, Minnesota.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now regard themselves as members of a new religion,</w:t>
      </w:r>
    </w:p>
    <w:p>
      <w:pPr>
        <w:ind w:left="360"/>
      </w:pPr>
      <w:r>
        <w:rPr>
          <w:i/>
        </w:rPr>
        <w:t xml:space="preserve">and not as Moslems. They possess an extensive sacred literature, some</w:t>
      </w:r>
    </w:p>
    <w:p>
      <w:pPr>
        <w:ind w:left="360"/>
      </w:pPr>
      <w:r>
        <w:rPr>
          <w:i/>
        </w:rPr>
        <w:t xml:space="preserve">of it composed by Mirza 'Ali Muhammad, and some of it by Mirza</w:t>
      </w:r>
    </w:p>
    <w:p>
      <w:pPr>
        <w:ind w:left="360"/>
      </w:pPr>
      <w:r>
        <w:rPr>
          <w:i/>
        </w:rPr>
        <w:t xml:space="preserve">Yahya, but most of it by Baha'ullah, in the form of epistles, which</w:t>
      </w:r>
    </w:p>
    <w:p>
      <w:pPr>
        <w:ind w:left="360"/>
      </w:pPr>
      <w:r>
        <w:rPr>
          <w:i/>
        </w:rPr>
        <w:t xml:space="preserve">are regarded by Bahá'ís as of the nature of verbal revelations, and</w:t>
      </w:r>
    </w:p>
    <w:p>
      <w:pPr>
        <w:ind w:left="360"/>
      </w:pPr>
      <w:r>
        <w:rPr>
          <w:i/>
        </w:rPr>
        <w:t xml:space="preserve">are extremely numerous. The followers of Baha'ullah have split into</w:t>
      </w:r>
    </w:p>
    <w:p>
      <w:pPr>
        <w:ind w:left="360"/>
      </w:pPr>
      <w:r>
        <w:rPr>
          <w:i/>
        </w:rPr>
        <w:t xml:space="preserve">two sects, the larger being led by Abdu'l Baha, and the smaller by</w:t>
      </w:r>
    </w:p>
    <w:p>
      <w:pPr>
        <w:ind w:left="360"/>
      </w:pPr>
      <w:r>
        <w:rPr>
          <w:i/>
        </w:rPr>
        <w:t xml:space="preserve">his brother, Muhammad Ali. There is another large temple at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Bahá'ísm, apart from its not very satisfactory early history, possesses</w:t>
      </w:r>
    </w:p>
    <w:p>
      <w:pPr>
        <w:ind w:left="360"/>
      </w:pPr>
      <w:r>
        <w:rPr>
          <w:i/>
        </w:rPr>
        <w:t xml:space="preserve">some teachings which are salutary, even though not original.</w:t>
      </w:r>
    </w:p>
    <w:p>
      <w:pPr>
        <w:ind w:left="360"/>
      </w:pPr>
      <w:r>
        <w:rPr>
          <w:i/>
        </w:rPr>
        <w:t xml:space="preserve">It is said to be dwindling in the Middle East, and shows no sign of</w:t>
      </w:r>
    </w:p>
    <w:p>
      <w:pPr>
        <w:ind w:left="360"/>
      </w:pPr>
      <w:r>
        <w:rPr>
          <w:i/>
        </w:rPr>
        <w:t xml:space="preserve">being able to supersede Christianity as a universal religion. Indeed an</w:t>
      </w:r>
    </w:p>
    <w:p>
      <w:pPr>
        <w:ind w:left="360"/>
      </w:pPr>
      <w:r>
        <w:rPr>
          <w:i/>
        </w:rPr>
        <w:t xml:space="preserve">impartial observer in 1931 declared that the conversion of a Moslem</w:t>
      </w:r>
    </w:p>
    <w:p>
      <w:pPr>
        <w:ind w:left="360"/>
      </w:pPr>
      <w:r>
        <w:rPr>
          <w:i/>
        </w:rPr>
        <w:t xml:space="preserve">to Bahá'ísm, so far from being an advance, was actually a step on</w:t>
      </w:r>
    </w:p>
    <w:p>
      <w:pPr>
        <w:ind w:left="360"/>
      </w:pPr>
      <w:r>
        <w:rPr>
          <w:i/>
        </w:rPr>
        <w:t xml:space="preserve">the road to materialism, and that Bahá'ísm as a religion did not stand</w:t>
      </w:r>
    </w:p>
    <w:p>
      <w:pPr>
        <w:ind w:left="360"/>
      </w:pPr>
      <w:r>
        <w:rPr>
          <w:i/>
        </w:rPr>
        <w:t xml:space="preserve">very high. The idea of an hereditary religious leader, though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in the Middle East, does not seem generally attractive. In</w:t>
      </w:r>
    </w:p>
    <w:p>
      <w:pPr>
        <w:ind w:left="360"/>
      </w:pPr>
      <w:r>
        <w:rPr>
          <w:i/>
        </w:rPr>
        <w:t xml:space="preserve">general, the teaching seems to be a kind of Asian Unitarianism, with</w:t>
      </w:r>
    </w:p>
    <w:p>
      <w:pPr>
        <w:ind w:left="360"/>
      </w:pPr>
      <w:r>
        <w:rPr>
          <w:i/>
        </w:rPr>
        <w:t xml:space="preserve">a strong emphasis upon world-peace. There seems to be a vigorous</w:t>
      </w:r>
    </w:p>
    <w:p>
      <w:pPr>
        <w:ind w:left="360"/>
      </w:pPr>
      <w:r>
        <w:rPr>
          <w:i/>
        </w:rPr>
        <w:t xml:space="preserve">effort at the present time, probably subsidized from America, to</w:t>
      </w:r>
    </w:p>
    <w:p>
      <w:pPr>
        <w:ind w:left="360"/>
      </w:pPr>
      <w:r>
        <w:rPr>
          <w:i/>
        </w:rPr>
        <w:t xml:space="preserve">further the claims of Bahá'ísm, and the number of its adherents</w:t>
      </w:r>
    </w:p>
    <w:p>
      <w:pPr>
        <w:ind w:left="360"/>
      </w:pPr>
      <w:r>
        <w:rPr>
          <w:i/>
        </w:rPr>
        <w:t xml:space="preserve">is said to be on the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1. The following quotation from the recent work of Pere</w:t>
      </w:r>
    </w:p>
    <w:p>
      <w:pPr>
        <w:ind w:left="360"/>
      </w:pPr>
      <w:r>
        <w:rPr>
          <w:i/>
        </w:rPr>
        <w:t xml:space="preserve">Danielou, The Salvation of the Nations, may serve well to end this</w:t>
      </w:r>
    </w:p>
    <w:p>
      <w:pPr>
        <w:ind w:left="360"/>
      </w:pPr>
      <w:r>
        <w:rPr>
          <w:i/>
        </w:rPr>
        <w:t xml:space="preserve">section: One can stifle from lack of prayer just as one can stifle</w:t>
      </w:r>
    </w:p>
    <w:p>
      <w:pPr>
        <w:ind w:left="360"/>
      </w:pPr>
      <w:r>
        <w:rPr>
          <w:i/>
        </w:rPr>
        <w:t xml:space="preserve">from lack of air. Our Western world in its restless and activistic</w:t>
      </w:r>
    </w:p>
    <w:p>
      <w:pPr>
        <w:ind w:left="360"/>
      </w:pPr>
      <w:r>
        <w:rPr>
          <w:i/>
        </w:rPr>
        <w:t xml:space="preserve">life has completely lost this sense of prayer. That is why there are</w:t>
      </w:r>
    </w:p>
    <w:p>
      <w:pPr>
        <w:ind w:left="360"/>
      </w:pPr>
      <w:r>
        <w:rPr>
          <w:i/>
        </w:rPr>
        <w:t xml:space="preserve">so many mentally ill and eccentric in our midst: people don't pray</w:t>
      </w:r>
    </w:p>
    <w:p>
      <w:pPr>
        <w:ind w:left="360"/>
      </w:pPr>
      <w:r>
        <w:rPr>
          <w:i/>
        </w:rPr>
        <w:t xml:space="preserve">enough. There is a well of silence within themselves to which they</w:t>
      </w:r>
    </w:p>
    <w:p>
      <w:pPr>
        <w:ind w:left="360"/>
      </w:pPr>
      <w:r>
        <w:rPr>
          <w:i/>
        </w:rPr>
        <w:t xml:space="preserve">have no access, a domain of peace they know not how to enter.</w:t>
      </w:r>
    </w:p>
    <w:p>
      <w:pPr>
        <w:ind w:left="360"/>
      </w:pPr>
      <w:r>
        <w:rPr>
          <w:i/>
        </w:rPr>
        <w:t xml:space="preserve">Islam has held on to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2. A valuable treatise called The Qur'an as Scripture was</w:t>
      </w:r>
    </w:p>
    <w:p>
      <w:pPr>
        <w:ind w:left="360"/>
      </w:pPr>
      <w:r>
        <w:rPr>
          <w:i/>
        </w:rPr>
        <w:t xml:space="preserve">composed in 1952 by Arthur Jeffery, Professor of Semitic Languages</w:t>
      </w:r>
    </w:p>
    <w:p>
      <w:pPr>
        <w:ind w:left="360"/>
      </w:pPr>
      <w:r>
        <w:rPr>
          <w:i/>
        </w:rPr>
        <w:t xml:space="preserve">at Columbia University, New York. It is not only an excellent</w:t>
      </w:r>
    </w:p>
    <w:p>
      <w:pPr>
        <w:ind w:left="360"/>
      </w:pPr>
      <w:r>
        <w:rPr>
          <w:i/>
        </w:rPr>
        <w:t xml:space="preserve">critical account of the Qur'an in particular, but contains some</w:t>
      </w:r>
    </w:p>
    <w:p>
      <w:pPr>
        <w:ind w:left="360"/>
      </w:pPr>
      <w:r>
        <w:rPr>
          <w:i/>
        </w:rPr>
        <w:t xml:space="preserve">valuable remarks upon sacred books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Views4900 views since posted 2013-12-09; last edit 2013-12-09 15:01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archive.org.../bouquet_sacred_books_world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2013-12-09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bahai-library.com/2146</w:t>
      </w:r>
    </w:p>
    <w:p>
      <w:pPr>
        <w:ind w:left="360"/>
      </w:pPr>
      <w:r>
        <w:rPr>
          <w:i/>
        </w:rPr>
        <w:t xml:space="preserve">Citation: ris/2146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Sacred Books of the World (Used by permission of the curator)</w:t>
      </w:r>
    </w:p>
    <w:p/>
  </w:body>
</w:document>
</file>