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Province of Ádharbayjan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Iran: Province of Ádharbayjan,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Province of Ádharbáyján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Ádharbáyján is the northwest province of Iran. Its</w:t>
      </w:r>
    </w:p>
    <w:p>
      <w:pPr>
        <w:ind w:left="360"/>
      </w:pPr>
      <w:r>
        <w:rPr>
          <w:i/>
        </w:rPr>
        <w:t xml:space="preserve">capital is Tabriz. In modern Iran, it is divided into East and West Ádharbáyján.</w:t>
      </w:r>
    </w:p>
    <w:p>
      <w:pPr>
        <w:ind w:left="360"/>
      </w:pPr>
      <w:r>
        <w:rPr>
          <w:i/>
        </w:rPr>
        <w:t xml:space="preserve">It is one of the richest and most populous of Iran's provinces. It is peopled</w:t>
      </w:r>
    </w:p>
    <w:p>
      <w:pPr>
        <w:ind w:left="360"/>
      </w:pPr>
      <w:r>
        <w:rPr>
          <w:i/>
        </w:rPr>
        <w:t xml:space="preserve">mainly by Turkish-speaking Shí`ís. In the west of the province</w:t>
      </w:r>
    </w:p>
    <w:p>
      <w:pPr>
        <w:ind w:left="360"/>
      </w:pPr>
      <w:r>
        <w:rPr>
          <w:i/>
        </w:rPr>
        <w:t xml:space="preserve">there are also many Kurds (who are mostly Sunní or `Aliyu'lláhí)</w:t>
      </w:r>
    </w:p>
    <w:p>
      <w:pPr>
        <w:ind w:left="360"/>
      </w:pPr>
      <w:r>
        <w:rPr>
          <w:i/>
        </w:rPr>
        <w:t xml:space="preserve">and Assyrian Christians. During the Qájár period it was customary</w:t>
      </w:r>
    </w:p>
    <w:p>
      <w:pPr>
        <w:ind w:left="360"/>
      </w:pPr>
      <w:r>
        <w:rPr>
          <w:i/>
        </w:rPr>
        <w:t xml:space="preserve">for the Crown Prince to be the governor of this province.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imprisoned in Ádharbáyján</w:t>
      </w:r>
    </w:p>
    <w:p>
      <w:pPr>
        <w:ind w:left="360"/>
      </w:pPr>
      <w:r>
        <w:rPr>
          <w:i/>
        </w:rPr>
        <w:t xml:space="preserve">for much of his ministry. He arrived in the province in early May 1847,</w:t>
      </w:r>
    </w:p>
    <w:p>
      <w:pPr>
        <w:ind w:left="360"/>
      </w:pPr>
      <w:r>
        <w:rPr>
          <w:i/>
        </w:rPr>
        <w:t xml:space="preserve">was detained at the Ark (Citadel) in Tabriz for forty days, and then sent</w:t>
      </w:r>
    </w:p>
    <w:p>
      <w:pPr>
        <w:ind w:left="360"/>
      </w:pPr>
      <w:r>
        <w:rPr>
          <w:i/>
        </w:rPr>
        <w:t xml:space="preserve">on to Mákú, on the orders of the Prime Minister, Hájí</w:t>
      </w:r>
    </w:p>
    <w:p>
      <w:pPr>
        <w:ind w:left="360"/>
      </w:pPr>
      <w:r>
        <w:rPr>
          <w:i/>
        </w:rPr>
        <w:t xml:space="preserve">Mírzá Áqásí (q.v.), in July. During</w:t>
      </w:r>
    </w:p>
    <w:p>
      <w:pPr>
        <w:ind w:left="360"/>
      </w:pPr>
      <w:r>
        <w:rPr>
          <w:i/>
        </w:rPr>
        <w:t xml:space="preserve">his imprisonment at Mákú the Báb wrote two of his</w:t>
      </w:r>
    </w:p>
    <w:p>
      <w:pPr>
        <w:ind w:left="360"/>
      </w:pPr>
      <w:r>
        <w:rPr>
          <w:i/>
        </w:rPr>
        <w:t xml:space="preserve">most important works, the Bayán (q.v.) and the Seven Proofs (q.v.).</w:t>
      </w:r>
    </w:p>
    <w:p>
      <w:pPr>
        <w:ind w:left="360"/>
      </w:pPr>
      <w:r>
        <w:rPr>
          <w:i/>
        </w:rPr>
        <w:t xml:space="preserve">At first the terms of the imprisonment were very strict. The warden, Mírzá</w:t>
      </w:r>
    </w:p>
    <w:p>
      <w:pPr>
        <w:ind w:left="360"/>
      </w:pPr>
      <w:r>
        <w:rPr>
          <w:i/>
        </w:rPr>
        <w:t xml:space="preserve">`Alí Khán, soon warmed to his prisoner and allowed</w:t>
      </w:r>
    </w:p>
    <w:p>
      <w:pPr>
        <w:ind w:left="360"/>
      </w:pPr>
      <w:r>
        <w:rPr>
          <w:i/>
        </w:rPr>
        <w:t xml:space="preserve">easy access to him for the Bábís who made their way to this</w:t>
      </w:r>
    </w:p>
    <w:p>
      <w:pPr>
        <w:ind w:left="360"/>
      </w:pPr>
      <w:r>
        <w:rPr>
          <w:i/>
        </w:rPr>
        <w:t xml:space="preserve">remote area. Because of such leniency and the pressure brought by the Russian</w:t>
      </w:r>
    </w:p>
    <w:p>
      <w:pPr>
        <w:ind w:left="360"/>
      </w:pPr>
      <w:r>
        <w:rPr>
          <w:i/>
        </w:rPr>
        <w:t xml:space="preserve">Minister Dolgorukov to remove the Báb from the vicinity of the Russian</w:t>
      </w:r>
    </w:p>
    <w:p>
      <w:pPr>
        <w:ind w:left="360"/>
      </w:pPr>
      <w:r>
        <w:rPr>
          <w:i/>
        </w:rPr>
        <w:t xml:space="preserve">border, Hájí Mírzá Áqásí</w:t>
      </w:r>
    </w:p>
    <w:p>
      <w:pPr>
        <w:ind w:left="360"/>
      </w:pPr>
      <w:r>
        <w:rPr>
          <w:i/>
        </w:rPr>
        <w:t xml:space="preserve">ordered that the Báb be removed to the fortress of Chihríq</w:t>
      </w:r>
    </w:p>
    <w:p>
      <w:pPr>
        <w:ind w:left="360"/>
      </w:pPr>
      <w:r>
        <w:rPr>
          <w:i/>
        </w:rPr>
        <w:t xml:space="preserve">near Lake Urúmiyyih. The Báb left Mákú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Chihríq on 9 April 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July 1848 the Báb was summoned to Tabriz to face trial before</w:t>
      </w:r>
    </w:p>
    <w:p>
      <w:pPr>
        <w:ind w:left="360"/>
      </w:pPr>
      <w:r>
        <w:rPr>
          <w:i/>
        </w:rPr>
        <w:t xml:space="preserve">the Crown Prince Násiru'd-Dín Mírzá and then</w:t>
      </w:r>
    </w:p>
    <w:p>
      <w:pPr>
        <w:ind w:left="360"/>
      </w:pPr>
      <w:r>
        <w:rPr>
          <w:i/>
        </w:rPr>
        <w:t xml:space="preserve">returned to Chihríq. During the period when the Báb</w:t>
      </w:r>
    </w:p>
    <w:p>
      <w:pPr>
        <w:ind w:left="360"/>
      </w:pPr>
      <w:r>
        <w:rPr>
          <w:i/>
        </w:rPr>
        <w:t xml:space="preserve">was imprisoned in Mákú and</w:t>
      </w:r>
    </w:p>
    <w:p>
      <w:pPr>
        <w:ind w:left="360"/>
      </w:pPr>
      <w:r>
        <w:rPr>
          <w:i/>
        </w:rPr>
        <w:t xml:space="preserve">Chihríq, many of</w:t>
      </w:r>
    </w:p>
    <w:p>
      <w:pPr>
        <w:ind w:left="360"/>
      </w:pPr>
      <w:r>
        <w:rPr>
          <w:i/>
        </w:rPr>
        <w:t xml:space="preserve">the leading followers of the Báb traveled through this province</w:t>
      </w:r>
    </w:p>
    <w:p>
      <w:pPr>
        <w:ind w:left="360"/>
      </w:pPr>
      <w:r>
        <w:rPr>
          <w:i/>
        </w:rPr>
        <w:t xml:space="preserve">in order to meet him. In mid-June 1850 the Báb was again brought</w:t>
      </w:r>
    </w:p>
    <w:p>
      <w:pPr>
        <w:ind w:left="360"/>
      </w:pPr>
      <w:r>
        <w:rPr>
          <w:i/>
        </w:rPr>
        <w:t xml:space="preserve">to Tabriz where his execution occurred (see "Báb, Martyrdom of"</w:t>
      </w:r>
    </w:p>
    <w:p>
      <w:pPr>
        <w:ind w:left="360"/>
      </w:pPr>
      <w:r>
        <w:rPr>
          <w:i/>
        </w:rPr>
        <w:t xml:space="preserve">for details of this).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community of Ádharbáyján</w:t>
      </w:r>
    </w:p>
    <w:p>
      <w:pPr>
        <w:ind w:left="360"/>
      </w:pPr>
      <w:r>
        <w:rPr>
          <w:i/>
        </w:rPr>
        <w:t xml:space="preserve">was one of the strongest. Five of the Báb's leading disciples, the</w:t>
      </w:r>
    </w:p>
    <w:p>
      <w:pPr>
        <w:ind w:left="360"/>
      </w:pPr>
      <w:r>
        <w:rPr>
          <w:i/>
        </w:rPr>
        <w:t xml:space="preserve">Letters of the Living (q.v.), came from here. Most of them returned to</w:t>
      </w:r>
    </w:p>
    <w:p>
      <w:pPr>
        <w:ind w:left="360"/>
      </w:pPr>
      <w:r>
        <w:rPr>
          <w:i/>
        </w:rPr>
        <w:t xml:space="preserve">their home towns and villages and established important Bábí</w:t>
      </w:r>
    </w:p>
    <w:p>
      <w:pPr>
        <w:ind w:left="360"/>
      </w:pPr>
      <w:r>
        <w:rPr>
          <w:i/>
        </w:rPr>
        <w:t xml:space="preserve">communities in Tabriz, Khuy, Urúmiyyih, and Marághih</w:t>
      </w:r>
    </w:p>
    <w:p>
      <w:pPr>
        <w:ind w:left="360"/>
      </w:pPr>
      <w:r>
        <w:rPr>
          <w:i/>
        </w:rPr>
        <w:t xml:space="preserve">as well as in a number of villages such as Mílán, Mamaqán,</w:t>
      </w:r>
    </w:p>
    <w:p>
      <w:pPr>
        <w:ind w:left="360"/>
      </w:pPr>
      <w:r>
        <w:rPr>
          <w:i/>
        </w:rPr>
        <w:t xml:space="preserve">and Saysán. In several places the growth was on the basis of pre-existing</w:t>
      </w:r>
    </w:p>
    <w:p>
      <w:pPr>
        <w:ind w:left="360"/>
      </w:pPr>
      <w:r>
        <w:rPr>
          <w:i/>
        </w:rPr>
        <w:t xml:space="preserve">Shaykhí (q.v.) communities. There were numerous important</w:t>
      </w:r>
    </w:p>
    <w:p>
      <w:pPr>
        <w:ind w:left="360"/>
      </w:pPr>
      <w:r>
        <w:rPr>
          <w:i/>
        </w:rPr>
        <w:t xml:space="preserve">converts such as Mírzá Asadu'lláh-i-Dayyán</w:t>
      </w:r>
    </w:p>
    <w:p>
      <w:pPr>
        <w:ind w:left="360"/>
      </w:pPr>
      <w:r>
        <w:rPr>
          <w:i/>
        </w:rPr>
        <w:t xml:space="preserve">of Khúy, Mírzá `Ali Sayyáh (d. 1871),</w:t>
      </w:r>
    </w:p>
    <w:p>
      <w:pPr>
        <w:ind w:left="360"/>
      </w:pPr>
      <w:r>
        <w:rPr>
          <w:i/>
        </w:rPr>
        <w:t xml:space="preserve">Mullá Husayn-i-Dakhíl (both of Marághih),</w:t>
      </w:r>
    </w:p>
    <w:p>
      <w:pPr>
        <w:ind w:left="360"/>
      </w:pPr>
      <w:r>
        <w:rPr>
          <w:i/>
        </w:rPr>
        <w:t xml:space="preserve">Sulaymán Khán (martyred 1852), and Mírzá</w:t>
      </w:r>
    </w:p>
    <w:p>
      <w:pPr>
        <w:ind w:left="360"/>
      </w:pPr>
      <w:r>
        <w:rPr>
          <w:i/>
        </w:rPr>
        <w:t xml:space="preserve">Muhammad-`Alí Anís, who was martyred with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1852 there was persecution of the Bábí community in</w:t>
      </w:r>
    </w:p>
    <w:p>
      <w:pPr>
        <w:ind w:left="360"/>
      </w:pPr>
      <w:r>
        <w:rPr>
          <w:i/>
        </w:rPr>
        <w:t xml:space="preserve">Mílán following the attempt on the life of the Shah. During</w:t>
      </w:r>
    </w:p>
    <w:p>
      <w:pPr>
        <w:ind w:left="360"/>
      </w:pPr>
      <w:r>
        <w:rPr>
          <w:i/>
        </w:rPr>
        <w:t xml:space="preserve">the 1850s there was a great deal of confusion in Ádharbáyján.</w:t>
      </w:r>
    </w:p>
    <w:p>
      <w:pPr>
        <w:ind w:left="360"/>
      </w:pPr>
      <w:r>
        <w:rPr>
          <w:i/>
        </w:rPr>
        <w:t xml:space="preserve">Many of the Bábís appear to have followed Mírzá</w:t>
      </w:r>
    </w:p>
    <w:p>
      <w:pPr>
        <w:ind w:left="360"/>
      </w:pPr>
      <w:r>
        <w:rPr>
          <w:i/>
        </w:rPr>
        <w:t xml:space="preserve">Asadu'lláh Dayyán of Marághih and were called</w:t>
      </w:r>
    </w:p>
    <w:p>
      <w:pPr>
        <w:ind w:left="360"/>
      </w:pPr>
      <w:r>
        <w:rPr>
          <w:i/>
        </w:rPr>
        <w:t xml:space="preserve">Dayyánís. Dayyán himself was murdered on the orders</w:t>
      </w:r>
    </w:p>
    <w:p>
      <w:pPr>
        <w:ind w:left="360"/>
      </w:pPr>
      <w:r>
        <w:rPr>
          <w:i/>
        </w:rPr>
        <w:t xml:space="preserve">of Mírzá Yahyá Azal (q.v.) in 1856. In Tabriz itself,</w:t>
      </w:r>
    </w:p>
    <w:p>
      <w:pPr>
        <w:ind w:left="360"/>
      </w:pPr>
      <w:r>
        <w:rPr>
          <w:i/>
        </w:rPr>
        <w:t xml:space="preserve">an Arab Bábí from Karbalá, Sayyid `Alí, who</w:t>
      </w:r>
    </w:p>
    <w:p>
      <w:pPr>
        <w:ind w:left="360"/>
      </w:pPr>
      <w:r>
        <w:rPr>
          <w:i/>
        </w:rPr>
        <w:t xml:space="preserve">called himself Sayyid `Uluvv and whose influence in Karbalá Bahá'u'lláh</w:t>
      </w:r>
    </w:p>
    <w:p>
      <w:pPr>
        <w:ind w:left="360"/>
      </w:pPr>
      <w:r>
        <w:rPr>
          <w:i/>
        </w:rPr>
        <w:t xml:space="preserve">had countered in 1851 (DB 593), won the allegiance of many of the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Bahá'u'lláh publicly declared his mission from Edirne,</w:t>
      </w:r>
    </w:p>
    <w:p>
      <w:pPr>
        <w:ind w:left="360"/>
      </w:pPr>
      <w:r>
        <w:rPr>
          <w:i/>
        </w:rPr>
        <w:t xml:space="preserve">there was much disagreement among the various factions at first. Following</w:t>
      </w:r>
    </w:p>
    <w:p>
      <w:pPr>
        <w:ind w:left="360"/>
      </w:pPr>
      <w:r>
        <w:rPr>
          <w:i/>
        </w:rPr>
        <w:t xml:space="preserve">the murder of Sayyid `Alí `Uluvv, three Bahá'ís who</w:t>
      </w:r>
    </w:p>
    <w:p>
      <w:pPr>
        <w:ind w:left="360"/>
      </w:pPr>
      <w:r>
        <w:rPr>
          <w:i/>
        </w:rPr>
        <w:t xml:space="preserve">were on their way to Edirne were arrested and executed in Tabriz in January</w:t>
      </w:r>
    </w:p>
    <w:p>
      <w:pPr>
        <w:ind w:left="360"/>
      </w:pPr>
      <w:r>
        <w:rPr>
          <w:i/>
        </w:rPr>
        <w:t xml:space="preserve">1867 (BBR 251-3). Since Ádharbáyján was on</w:t>
      </w:r>
    </w:p>
    <w:p>
      <w:pPr>
        <w:ind w:left="360"/>
      </w:pPr>
      <w:r>
        <w:rPr>
          <w:i/>
        </w:rPr>
        <w:t xml:space="preserve">the road to Edirne from the rest of Iran, many leading Bahá'ís</w:t>
      </w:r>
    </w:p>
    <w:p>
      <w:pPr>
        <w:ind w:left="360"/>
      </w:pPr>
      <w:r>
        <w:rPr>
          <w:i/>
        </w:rPr>
        <w:t xml:space="preserve">passed through the province en route to visit Bahá'u'lláh</w:t>
      </w:r>
    </w:p>
    <w:p>
      <w:pPr>
        <w:ind w:left="360"/>
      </w:pPr>
      <w:r>
        <w:rPr>
          <w:i/>
        </w:rPr>
        <w:t xml:space="preserve">in the 1860s. In consequence, most of the Bábís of the province</w:t>
      </w:r>
    </w:p>
    <w:p>
      <w:pPr>
        <w:ind w:left="360"/>
      </w:pPr>
      <w:r>
        <w:rPr>
          <w:i/>
        </w:rPr>
        <w:t xml:space="preserve">became Bahá'ís, although numbers of Azalís remained</w:t>
      </w:r>
    </w:p>
    <w:p>
      <w:pPr>
        <w:ind w:left="360"/>
      </w:pPr>
      <w:r>
        <w:rPr>
          <w:i/>
        </w:rPr>
        <w:t xml:space="preserve">for some time. In Mamaqán, for example, a number of Bábís</w:t>
      </w:r>
    </w:p>
    <w:p>
      <w:pPr>
        <w:ind w:left="360"/>
      </w:pPr>
      <w:r>
        <w:rPr>
          <w:i/>
        </w:rPr>
        <w:t xml:space="preserve">became Bahá'ís but it was not until one of those who remained</w:t>
      </w:r>
    </w:p>
    <w:p>
      <w:pPr>
        <w:ind w:left="360"/>
      </w:pPr>
      <w:r>
        <w:rPr>
          <w:i/>
        </w:rPr>
        <w:t xml:space="preserve">unconvinced, Hájí Mullá `Alí, visited Akka</w:t>
      </w:r>
    </w:p>
    <w:p>
      <w:pPr>
        <w:ind w:left="360"/>
      </w:pPr>
      <w:r>
        <w:rPr>
          <w:i/>
        </w:rPr>
        <w:t xml:space="preserve">in the time of `Abdu'l-Bahá (1310/1892) and was there converted</w:t>
      </w:r>
    </w:p>
    <w:p>
      <w:pPr>
        <w:ind w:left="360"/>
      </w:pPr>
      <w:r>
        <w:rPr>
          <w:i/>
        </w:rPr>
        <w:t xml:space="preserve">that the others became Bahá'ís. One source claims that after</w:t>
      </w:r>
    </w:p>
    <w:p>
      <w:pPr>
        <w:ind w:left="360"/>
      </w:pPr>
      <w:r>
        <w:rPr>
          <w:i/>
        </w:rPr>
        <w:t xml:space="preserve">this, "the root of the Yahyá'ís [Azalís] was cut out</w:t>
      </w:r>
    </w:p>
    <w:p>
      <w:pPr>
        <w:ind w:left="360"/>
      </w:pPr>
      <w:r>
        <w:rPr>
          <w:i/>
        </w:rPr>
        <w:t xml:space="preserve">of Ádharbáyján" (Uskú'í 34-5;</w:t>
      </w:r>
    </w:p>
    <w:p>
      <w:pPr>
        <w:ind w:left="360"/>
      </w:pPr>
      <w:r>
        <w:rPr>
          <w:i/>
        </w:rPr>
        <w:t xml:space="preserve">ZH 6:16).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the Bahá'ís were important officials in the</w:t>
      </w:r>
    </w:p>
    <w:p>
      <w:pPr>
        <w:ind w:left="360"/>
      </w:pPr>
      <w:r>
        <w:rPr>
          <w:i/>
        </w:rPr>
        <w:t xml:space="preserve">province. These included Mírzá `Abdu'lláh</w:t>
      </w:r>
    </w:p>
    <w:p>
      <w:pPr>
        <w:ind w:left="360"/>
      </w:pPr>
      <w:r>
        <w:rPr>
          <w:i/>
        </w:rPr>
        <w:t xml:space="preserve">Khán</w:t>
      </w:r>
    </w:p>
    <w:p>
      <w:pPr>
        <w:ind w:left="360"/>
      </w:pPr>
      <w:r>
        <w:rPr>
          <w:i/>
        </w:rPr>
        <w:t xml:space="preserve">Núrí (d. c. 1317/1899), who was farrásh-khalwat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(chief steward of the household) to the Crown Prince and governor of the</w:t>
      </w:r>
    </w:p>
    <w:p>
      <w:pPr>
        <w:ind w:left="360"/>
      </w:pPr>
      <w:r>
        <w:rPr>
          <w:i/>
        </w:rPr>
        <w:t xml:space="preserve">province, Muzaffaru'd-Dín Mírzá, and was converted</w:t>
      </w:r>
    </w:p>
    <w:p>
      <w:pPr>
        <w:ind w:left="360"/>
      </w:pPr>
      <w:r>
        <w:rPr>
          <w:i/>
        </w:rPr>
        <w:t xml:space="preserve">by Nabíl-i-Azam (q.v.) in 1292/1875; and Mírzá Mu`ínu's-Saltanih</w:t>
      </w:r>
    </w:p>
    <w:p>
      <w:pPr>
        <w:ind w:left="360"/>
      </w:pPr>
      <w:r>
        <w:rPr>
          <w:i/>
        </w:rPr>
        <w:t xml:space="preserve">(d. c. 1344/1925), who was converted in 1293/1876 through Fádil</w:t>
      </w:r>
    </w:p>
    <w:p>
      <w:pPr>
        <w:ind w:left="360"/>
      </w:pPr>
      <w:r>
        <w:rPr>
          <w:i/>
        </w:rPr>
        <w:t xml:space="preserve">Qá'iní. Other provincial officials such as Mírzá</w:t>
      </w:r>
    </w:p>
    <w:p>
      <w:pPr>
        <w:ind w:left="360"/>
      </w:pPr>
      <w:r>
        <w:rPr>
          <w:i/>
        </w:rPr>
        <w:t xml:space="preserve">`Abdu'lláh</w:t>
      </w:r>
    </w:p>
    <w:p>
      <w:pPr>
        <w:ind w:left="360"/>
      </w:pPr>
      <w:r>
        <w:rPr>
          <w:i/>
        </w:rPr>
        <w:t xml:space="preserve">Khán Sar-rishtih-dár (vazír</w:t>
      </w:r>
    </w:p>
    <w:p>
      <w:pPr>
        <w:ind w:left="360"/>
      </w:pPr>
      <w:r>
        <w:rPr>
          <w:i/>
        </w:rPr>
        <w:t xml:space="preserve">máliyyih, minister of finance) and Ridá Qulí Khán</w:t>
      </w:r>
    </w:p>
    <w:p>
      <w:pPr>
        <w:ind w:left="360"/>
      </w:pPr>
      <w:r>
        <w:rPr>
          <w:i/>
        </w:rPr>
        <w:t xml:space="preserve">Afshár (governor of Sá'in Qal`ih) had been Bábís</w:t>
      </w:r>
    </w:p>
    <w:p>
      <w:pPr>
        <w:ind w:left="360"/>
      </w:pPr>
      <w:r>
        <w:rPr>
          <w:i/>
        </w:rPr>
        <w:t xml:space="preserve">and later became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those communities that had existed from the time of the</w:t>
      </w:r>
    </w:p>
    <w:p>
      <w:pPr>
        <w:ind w:left="360"/>
      </w:pPr>
      <w:r>
        <w:rPr>
          <w:i/>
        </w:rPr>
        <w:t xml:space="preserve">Báb, a number of new ones were established. From Saysán,</w:t>
      </w:r>
    </w:p>
    <w:p>
      <w:pPr>
        <w:ind w:left="360"/>
      </w:pPr>
      <w:r>
        <w:rPr>
          <w:i/>
        </w:rPr>
        <w:t xml:space="preserve">a number of Bahá'ís settled in nearby villages such as Bábákandí,</w:t>
      </w:r>
    </w:p>
    <w:p>
      <w:pPr>
        <w:ind w:left="360"/>
      </w:pPr>
      <w:r>
        <w:rPr>
          <w:i/>
        </w:rPr>
        <w:t xml:space="preserve">Díznáb and Matanih. Similarly, from Marághih,</w:t>
      </w:r>
    </w:p>
    <w:p>
      <w:pPr>
        <w:ind w:left="360"/>
      </w:pPr>
      <w:r>
        <w:rPr>
          <w:i/>
        </w:rPr>
        <w:t xml:space="preserve">Bahá'ís moved to Khurmázad, while Mullá</w:t>
      </w:r>
    </w:p>
    <w:p>
      <w:pPr>
        <w:ind w:left="360"/>
      </w:pPr>
      <w:r>
        <w:rPr>
          <w:i/>
        </w:rPr>
        <w:t xml:space="preserve">Husayn Khusrawsháhí in Malik-kandí converted</w:t>
      </w:r>
    </w:p>
    <w:p>
      <w:pPr>
        <w:ind w:left="360"/>
      </w:pPr>
      <w:r>
        <w:rPr>
          <w:i/>
        </w:rPr>
        <w:t xml:space="preserve">a number of the Chádúlú tribe. This resulted in Bahá'í</w:t>
      </w:r>
    </w:p>
    <w:p>
      <w:pPr>
        <w:ind w:left="360"/>
      </w:pPr>
      <w:r>
        <w:rPr>
          <w:i/>
        </w:rPr>
        <w:t xml:space="preserve">communities in villages such as Qijilú, Nawrúzlú,</w:t>
      </w:r>
    </w:p>
    <w:p>
      <w:pPr>
        <w:ind w:left="360"/>
      </w:pPr>
      <w:r>
        <w:rPr>
          <w:i/>
        </w:rPr>
        <w:t xml:space="preserve">and Áqjah. Although one of the Letters of the Living was from Ardabíl,</w:t>
      </w:r>
    </w:p>
    <w:p>
      <w:pPr>
        <w:ind w:left="360"/>
      </w:pPr>
      <w:r>
        <w:rPr>
          <w:i/>
        </w:rPr>
        <w:t xml:space="preserve">there does not appear to have been much Bahá'í activity in</w:t>
      </w:r>
    </w:p>
    <w:p>
      <w:pPr>
        <w:ind w:left="360"/>
      </w:pPr>
      <w:r>
        <w:rPr>
          <w:i/>
        </w:rPr>
        <w:t xml:space="preserve">that town until the conversion in about 1920 of Mullá `Abdu'l-`Azím,</w:t>
      </w:r>
    </w:p>
    <w:p>
      <w:pPr>
        <w:ind w:left="360"/>
      </w:pPr>
      <w:r>
        <w:rPr>
          <w:i/>
        </w:rPr>
        <w:t xml:space="preserve">known as Amínu'l-`Ulamá. He was martyred in Ardabíl</w:t>
      </w:r>
    </w:p>
    <w:p>
      <w:pPr>
        <w:ind w:left="360"/>
      </w:pPr>
      <w:r>
        <w:rPr>
          <w:i/>
        </w:rPr>
        <w:t xml:space="preserve">in 1927.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an area of relative safety for Bahá'ís, some migrated</w:t>
      </w:r>
    </w:p>
    <w:p>
      <w:pPr>
        <w:ind w:left="360"/>
      </w:pPr>
      <w:r>
        <w:rPr>
          <w:i/>
        </w:rPr>
        <w:t xml:space="preserve">to this province after persecution in their own hometowns. From Yazd came</w:t>
      </w:r>
    </w:p>
    <w:p>
      <w:pPr>
        <w:ind w:left="360"/>
      </w:pPr>
      <w:r>
        <w:rPr>
          <w:i/>
        </w:rPr>
        <w:t xml:space="preserve">Hájí Mullá Mihdí and his two sons, `Alí</w:t>
      </w:r>
    </w:p>
    <w:p>
      <w:pPr>
        <w:ind w:left="360"/>
      </w:pPr>
      <w:r>
        <w:rPr>
          <w:i/>
        </w:rPr>
        <w:t xml:space="preserve">Muhammad Varqá (q.v.) and Mírzá Husayn; from Naráq,</w:t>
      </w:r>
    </w:p>
    <w:p>
      <w:pPr>
        <w:ind w:left="360"/>
      </w:pPr>
      <w:r>
        <w:rPr>
          <w:i/>
        </w:rPr>
        <w:t xml:space="preserve">Mírzá Mahmúd; from Gurgán, Mírzá</w:t>
      </w:r>
    </w:p>
    <w:p>
      <w:pPr>
        <w:ind w:left="360"/>
      </w:pPr>
      <w:r>
        <w:rPr>
          <w:i/>
        </w:rPr>
        <w:t xml:space="preserve">Husayn Hudá (martyred 1333/1914). A number of Bahá'ís,</w:t>
      </w:r>
    </w:p>
    <w:p>
      <w:pPr>
        <w:ind w:left="360"/>
      </w:pPr>
      <w:r>
        <w:rPr>
          <w:i/>
        </w:rPr>
        <w:t xml:space="preserve">however, migrated from this province to Ashkhabad, to the Caucasus, and</w:t>
      </w:r>
    </w:p>
    <w:p>
      <w:pPr>
        <w:ind w:left="360"/>
      </w:pPr>
      <w:r>
        <w:rPr>
          <w:i/>
        </w:rPr>
        <w:t xml:space="preserve">to the Haifa-Akka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crisis in the affairs of the Bahá'í community</w:t>
      </w:r>
    </w:p>
    <w:p>
      <w:pPr>
        <w:ind w:left="360"/>
      </w:pPr>
      <w:r>
        <w:rPr>
          <w:i/>
        </w:rPr>
        <w:t xml:space="preserve">after the passing of Bahá'u'lláh, when Mírzá</w:t>
      </w:r>
    </w:p>
    <w:p>
      <w:pPr>
        <w:ind w:left="360"/>
      </w:pPr>
      <w:r>
        <w:rPr>
          <w:i/>
        </w:rPr>
        <w:t xml:space="preserve">Jalíl Khú'í, a prominent Bahá'í</w:t>
      </w:r>
    </w:p>
    <w:p>
      <w:pPr>
        <w:ind w:left="360"/>
      </w:pPr>
      <w:r>
        <w:rPr>
          <w:i/>
        </w:rPr>
        <w:t xml:space="preserve">of this province, became a partisan of Mírzá Muhammad `Alí.</w:t>
      </w:r>
    </w:p>
    <w:p>
      <w:pPr>
        <w:ind w:left="360"/>
      </w:pPr>
      <w:r>
        <w:rPr>
          <w:i/>
        </w:rPr>
        <w:t xml:space="preserve">He and Áqá Jamál Burújirdí caused much</w:t>
      </w:r>
    </w:p>
    <w:p>
      <w:pPr>
        <w:ind w:left="360"/>
      </w:pPr>
      <w:r>
        <w:rPr>
          <w:i/>
        </w:rPr>
        <w:t xml:space="preserve">disruption to the community from about 1311/1893 to 1316/1898. At first</w:t>
      </w:r>
    </w:p>
    <w:p>
      <w:pPr>
        <w:ind w:left="360"/>
      </w:pPr>
      <w:r>
        <w:rPr>
          <w:i/>
        </w:rPr>
        <w:t xml:space="preserve">they had some success. For example, it is recorded that in Tabriz only</w:t>
      </w:r>
    </w:p>
    <w:p>
      <w:pPr>
        <w:ind w:left="360"/>
      </w:pPr>
      <w:r>
        <w:rPr>
          <w:i/>
        </w:rPr>
        <w:t xml:space="preserve">four remained followers of `Abdu'l-Bahá until the arrival, at `Abdu'l-Bahá's</w:t>
      </w:r>
    </w:p>
    <w:p>
      <w:pPr>
        <w:ind w:left="360"/>
      </w:pPr>
      <w:r>
        <w:rPr>
          <w:i/>
        </w:rPr>
        <w:t xml:space="preserve">instruction, of the Hand of the Cause Ibn-i-Abhar (q.v.), Hájí</w:t>
      </w:r>
    </w:p>
    <w:p>
      <w:pPr>
        <w:ind w:left="360"/>
      </w:pPr>
      <w:r>
        <w:rPr>
          <w:i/>
        </w:rPr>
        <w:t xml:space="preserve">Mírzá Haydar-`Alí Isfahání (q.v.) and</w:t>
      </w:r>
    </w:p>
    <w:p>
      <w:pPr>
        <w:ind w:left="360"/>
      </w:pPr>
      <w:r>
        <w:rPr>
          <w:i/>
        </w:rPr>
        <w:t xml:space="preserve">others (ZH 6:69).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time of `Abdu'l-Bahá, the Bahá'í community</w:t>
      </w:r>
    </w:p>
    <w:p>
      <w:pPr>
        <w:ind w:left="360"/>
      </w:pPr>
      <w:r>
        <w:rPr>
          <w:i/>
        </w:rPr>
        <w:t xml:space="preserve">of Ádharbáyján increased in numbers and influence.</w:t>
      </w:r>
    </w:p>
    <w:p>
      <w:pPr>
        <w:ind w:left="360"/>
      </w:pPr>
      <w:r>
        <w:rPr>
          <w:i/>
        </w:rPr>
        <w:t xml:space="preserve">There was expansion into new villages such as Khalkhál,</w:t>
      </w:r>
    </w:p>
    <w:p>
      <w:pPr>
        <w:ind w:left="360"/>
      </w:pPr>
      <w:r>
        <w:rPr>
          <w:i/>
        </w:rPr>
        <w:t xml:space="preserve">where a number of prominent citizen were converted, and to new areas such</w:t>
      </w:r>
    </w:p>
    <w:p>
      <w:pPr>
        <w:ind w:left="360"/>
      </w:pPr>
      <w:r>
        <w:rPr>
          <w:i/>
        </w:rPr>
        <w:t xml:space="preserve">as Qarih-Shírán, where some sixty members of the Yurtchí</w:t>
      </w:r>
    </w:p>
    <w:p>
      <w:pPr>
        <w:ind w:left="360"/>
      </w:pPr>
      <w:r>
        <w:rPr>
          <w:i/>
        </w:rPr>
        <w:t xml:space="preserve">tribe were enrolled. A number of those who were in the retinue of the Prince-Governor</w:t>
      </w:r>
    </w:p>
    <w:p>
      <w:pPr>
        <w:ind w:left="360"/>
      </w:pPr>
      <w:r>
        <w:rPr>
          <w:i/>
        </w:rPr>
        <w:t xml:space="preserve">of the province were Bahá'ís, such as Siyyid Ridá</w:t>
      </w:r>
    </w:p>
    <w:p>
      <w:pPr>
        <w:ind w:left="360"/>
      </w:pPr>
      <w:r>
        <w:rPr>
          <w:i/>
        </w:rPr>
        <w:t xml:space="preserve">Khán Ábdár. Through such Bahá'ís,</w:t>
      </w:r>
    </w:p>
    <w:p>
      <w:pPr>
        <w:ind w:left="360"/>
      </w:pPr>
      <w:r>
        <w:rPr>
          <w:i/>
        </w:rPr>
        <w:t xml:space="preserve">episodes of persecution such as erupted in Marághih in March</w:t>
      </w:r>
    </w:p>
    <w:p>
      <w:pPr>
        <w:ind w:left="360"/>
      </w:pPr>
      <w:r>
        <w:rPr>
          <w:i/>
        </w:rPr>
        <w:t xml:space="preserve">1905 or in Saysán in 1315/1897 were kept to small proportions. In</w:t>
      </w:r>
    </w:p>
    <w:p>
      <w:pPr>
        <w:ind w:left="360"/>
      </w:pPr>
      <w:r>
        <w:rPr>
          <w:i/>
        </w:rPr>
        <w:t xml:space="preserve">Mamaqán, where there were about fifty Bahá'ís, Mírzá</w:t>
      </w:r>
    </w:p>
    <w:p>
      <w:pPr>
        <w:ind w:left="360"/>
      </w:pPr>
      <w:r>
        <w:rPr>
          <w:i/>
        </w:rPr>
        <w:t xml:space="preserve">Ismá`íl Hujjatu'l-Islám was favorable to them and</w:t>
      </w:r>
    </w:p>
    <w:p>
      <w:pPr>
        <w:ind w:left="360"/>
      </w:pPr>
      <w:r>
        <w:rPr>
          <w:i/>
        </w:rPr>
        <w:t xml:space="preserve">tried to avert a persecution in February 1897. The Ahmadof brothers from</w:t>
      </w:r>
    </w:p>
    <w:p>
      <w:pPr>
        <w:ind w:left="360"/>
      </w:pPr>
      <w:r>
        <w:rPr>
          <w:i/>
        </w:rPr>
        <w:t xml:space="preserve">Mílán controlled an important commercial empire trading with</w:t>
      </w:r>
    </w:p>
    <w:p>
      <w:pPr>
        <w:ind w:left="360"/>
      </w:pPr>
      <w:r>
        <w:rPr>
          <w:i/>
        </w:rPr>
        <w:t xml:space="preserve">the Caucasus and beyond until the time of the Bolshevik Revolution. There</w:t>
      </w:r>
    </w:p>
    <w:p>
      <w:pPr>
        <w:ind w:left="360"/>
      </w:pPr>
      <w:r>
        <w:rPr>
          <w:i/>
        </w:rPr>
        <w:t xml:space="preserve">were also close links to the Bahá'í community in Russian</w:t>
      </w:r>
    </w:p>
    <w:p>
      <w:pPr>
        <w:ind w:left="360"/>
      </w:pPr>
      <w:r>
        <w:rPr>
          <w:i/>
        </w:rPr>
        <w:t xml:space="preserve">Ádharbáyján.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number of Bahá'í holy places associated with</w:t>
      </w:r>
    </w:p>
    <w:p>
      <w:pPr>
        <w:ind w:left="360"/>
      </w:pPr>
      <w:r>
        <w:rPr>
          <w:i/>
        </w:rPr>
        <w:t xml:space="preserve">the life of the Báb in this province. The ruins of the fortresses</w:t>
      </w:r>
    </w:p>
    <w:p>
      <w:pPr>
        <w:ind w:left="360"/>
      </w:pPr>
      <w:r>
        <w:rPr>
          <w:i/>
        </w:rPr>
        <w:t xml:space="preserve">of Chihríq and Mákú where the Báb was</w:t>
      </w:r>
    </w:p>
    <w:p>
      <w:pPr>
        <w:ind w:left="360"/>
      </w:pPr>
      <w:r>
        <w:rPr>
          <w:i/>
        </w:rPr>
        <w:t xml:space="preserve">imprisoned; the citadel in Tabriz where the Báb was kept and the</w:t>
      </w:r>
    </w:p>
    <w:p>
      <w:pPr>
        <w:ind w:left="360"/>
      </w:pPr>
      <w:r>
        <w:rPr>
          <w:i/>
        </w:rPr>
        <w:t xml:space="preserve">public square where he was executed; the building in Mílán</w:t>
      </w:r>
    </w:p>
    <w:p>
      <w:pPr>
        <w:ind w:left="360"/>
      </w:pPr>
      <w:r>
        <w:rPr>
          <w:i/>
        </w:rPr>
        <w:t xml:space="preserve">to which the remains of the Báb were taken after his execution;</w:t>
      </w:r>
    </w:p>
    <w:p>
      <w:pPr>
        <w:ind w:left="360"/>
      </w:pPr>
      <w:r>
        <w:rPr>
          <w:i/>
        </w:rPr>
        <w:t xml:space="preserve">the apartment and public baths in Urúmiyyih used by the Báb.</w:t>
      </w:r>
    </w:p>
    <w:p>
      <w:pPr>
        <w:ind w:left="360"/>
      </w:pPr>
      <w:r>
        <w:rPr>
          <w:i/>
        </w:rPr>
        <w:t xml:space="preserve">Most of these being public buildings have never been in Bahá'í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ZH 3:1-89; 6:5-22; 8a:5-120. Mirza Haydar-`Alí Uskú'í,</w:t>
      </w:r>
    </w:p>
    <w:p>
      <w:pPr>
        <w:ind w:left="360"/>
      </w:pPr>
      <w:r>
        <w:rPr>
          <w:i/>
        </w:rPr>
        <w:t xml:space="preserve">History of the Bahá'ís of Adharbáyján,</w:t>
      </w:r>
    </w:p>
    <w:p>
      <w:pPr>
        <w:ind w:left="360"/>
      </w:pPr>
      <w:r>
        <w:rPr>
          <w:i/>
        </w:rPr>
        <w:t xml:space="preserve">photocopy of manuscript in Afnan library. History of the Bahá'ís</w:t>
      </w:r>
    </w:p>
    <w:p>
      <w:pPr>
        <w:ind w:left="360"/>
      </w:pPr>
      <w:r>
        <w:rPr>
          <w:i/>
        </w:rPr>
        <w:t xml:space="preserve">of Adharbáyján written by Mírzá Husayn-i-Mílání,</w:t>
      </w:r>
    </w:p>
    <w:p>
      <w:pPr>
        <w:ind w:left="360"/>
      </w:pPr>
      <w:r>
        <w:rPr>
          <w:i/>
        </w:rPr>
        <w:t xml:space="preserve">photocopy of manuscript in Afnan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Views7920 views since posted 2010-08-10; last edit 2022-02-05 04:06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archive.org.../momen_encyclopedia_adharbayjan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bahai-library.com/3490</w:t>
      </w:r>
    </w:p>
    <w:p>
      <w:pPr>
        <w:ind w:left="360"/>
      </w:pPr>
      <w:r>
        <w:rPr>
          <w:i/>
        </w:rPr>
        <w:t xml:space="preserve">Citation: ris/3490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Iran: Province of Ádharbayjan (Used by permission of the curator)</w:t>
      </w:r>
    </w:p>
    <w:p/>
  </w:body>
</w:document>
</file>