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Can There Be a Baha'i Poetry?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Nash, Can There Be a Baha'i Poetry?,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 Bahá’í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P. Nash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XVII 1976-1979, pp 620-4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essay appears here in its original form. At the request of the Canadian Association for Studies on the</w:t>
      </w:r>
    </w:p>
    <w:p>
      <w:pPr>
        <w:ind w:left="360"/>
      </w:pPr>
      <w:r>
        <w:rPr>
          <w:i/>
        </w:rPr>
        <w:t xml:space="preserve">Bahá’í Faith it was subsequently revised for inclusion in vol. 7 of Bahá’í Studies. See also 'The Heroic Soul</w:t>
      </w:r>
    </w:p>
    <w:p>
      <w:pPr>
        <w:ind w:left="360"/>
      </w:pPr>
      <w:r>
        <w:rPr>
          <w:i/>
        </w:rPr>
        <w:t xml:space="preserve">and the Ordinary Self—a Study in the Religious Poetry of Roger White,' by Geoffrey Nash.]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ascribed in Bahá’í scripture to art has led a number of Bahá’í artists to</w:t>
      </w:r>
    </w:p>
    <w:p>
      <w:pPr>
        <w:ind w:left="360"/>
      </w:pPr>
      <w:r>
        <w:rPr>
          <w:i/>
        </w:rPr>
        <w:t xml:space="preserve">predicate and even to seek Bahá’í forms and artistic conventions. Shoghi Effendi, Guardian of the</w:t>
      </w:r>
    </w:p>
    <w:p>
      <w:pPr>
        <w:ind w:left="360"/>
      </w:pPr>
      <w:r>
        <w:rPr>
          <w:i/>
        </w:rPr>
        <w:t xml:space="preserve">Bahá’í Faith, made the following comments on this:</w:t>
      </w:r>
    </w:p>
    <w:p>
      <w:pPr>
        <w:ind w:left="360"/>
      </w:pPr>
      <w:r>
        <w:rPr>
          <w:i/>
        </w:rPr>
        <w:t xml:space="preserve">Music, as one of the arts, is a natural cultural development, and the Guardian does not</w:t>
      </w:r>
    </w:p>
    <w:p>
      <w:pPr>
        <w:ind w:left="360"/>
      </w:pPr>
      <w:r>
        <w:rPr>
          <w:i/>
        </w:rPr>
        <w:t xml:space="preserve">feel that there should be any cultivation of 'Bahá’í Music' any more than we are trying</w:t>
      </w:r>
    </w:p>
    <w:p>
      <w:pPr>
        <w:ind w:left="360"/>
      </w:pPr>
      <w:r>
        <w:rPr>
          <w:i/>
        </w:rPr>
        <w:t xml:space="preserve">to develop a Bahá’í school of painting or writing. The believers are free to paint, write</w:t>
      </w:r>
    </w:p>
    <w:p>
      <w:pPr>
        <w:ind w:left="360"/>
      </w:pPr>
      <w:r>
        <w:rPr>
          <w:i/>
        </w:rPr>
        <w:t xml:space="preserve">and compose as their talents may guide them . . . As long as they have music for its</w:t>
      </w:r>
    </w:p>
    <w:p>
      <w:pPr>
        <w:ind w:left="360"/>
      </w:pPr>
      <w:r>
        <w:rPr>
          <w:i/>
        </w:rPr>
        <w:t xml:space="preserve">own sake it is all right, but they should not consider it Bahá’í music.2</w:t>
      </w:r>
    </w:p>
    <w:p>
      <w:pPr>
        <w:ind w:left="360"/>
      </w:pPr>
      <w:r>
        <w:rPr>
          <w:i/>
        </w:rPr>
        <w:t xml:space="preserve">This is augmented by the following statement:</w:t>
      </w:r>
    </w:p>
    <w:p>
      <w:pPr>
        <w:ind w:left="360"/>
      </w:pPr>
      <w:r>
        <w:rPr>
          <w:i/>
        </w:rPr>
        <w:t xml:space="preserve">As regards producing a book of Bahá’í songs, your understanding that there is no</w:t>
      </w:r>
    </w:p>
    <w:p>
      <w:pPr>
        <w:ind w:left="360"/>
      </w:pPr>
      <w:r>
        <w:rPr>
          <w:i/>
        </w:rPr>
        <w:t xml:space="preserve">cultural expression which could be called Bahá’í at this time (distinctive music,</w:t>
      </w:r>
    </w:p>
    <w:p>
      <w:pPr>
        <w:ind w:left="360"/>
      </w:pPr>
      <w:r>
        <w:rPr>
          <w:i/>
        </w:rPr>
        <w:t xml:space="preserve">literature, art, architecture, etc., being the flower of the civilization and not coming at</w:t>
      </w:r>
    </w:p>
    <w:p>
      <w:pPr>
        <w:ind w:left="360"/>
      </w:pPr>
      <w:r>
        <w:rPr>
          <w:i/>
        </w:rPr>
        <w:t xml:space="preserve">the beginning of a new Revelation), is correct. However, that does not mean that we</w:t>
      </w:r>
    </w:p>
    <w:p>
      <w:pPr>
        <w:ind w:left="360"/>
      </w:pPr>
      <w:r>
        <w:rPr>
          <w:i/>
        </w:rPr>
        <w:t xml:space="preserve">haven't Bahá’í songs, in other words, songs written by Bahá’ís on Bahá’í subjects.3</w:t>
      </w:r>
    </w:p>
    <w:p>
      <w:pPr>
        <w:ind w:left="360"/>
      </w:pPr>
      <w:r>
        <w:rPr>
          <w:i/>
        </w:rPr>
        <w:t xml:space="preserve">In considering poetry, the divinest of the arts, it is essential to differentiate between the true</w:t>
      </w:r>
    </w:p>
    <w:p>
      <w:pPr>
        <w:ind w:left="360"/>
      </w:pPr>
      <w:r>
        <w:rPr>
          <w:i/>
        </w:rPr>
        <w:t xml:space="preserve">poet and the mere versifier. A true poet must have poetic vision, be attuned to great themes and</w:t>
      </w:r>
    </w:p>
    <w:p>
      <w:pPr>
        <w:ind w:left="360"/>
      </w:pPr>
      <w:r>
        <w:rPr>
          <w:i/>
        </w:rPr>
        <w:t xml:space="preserve">ultimate mysteries, be impelled by his Muse to express his perceptions in poetic form. Such a soul</w:t>
      </w:r>
    </w:p>
    <w:p>
      <w:pPr>
        <w:ind w:left="360"/>
      </w:pPr>
      <w:r>
        <w:rPr>
          <w:i/>
        </w:rPr>
        <w:t xml:space="preserve">can be born into any age. But the above intimations from the Guardian are unmistakable in their</w:t>
      </w:r>
    </w:p>
    <w:p>
      <w:pPr>
        <w:ind w:left="360"/>
      </w:pPr>
      <w:r>
        <w:rPr>
          <w:i/>
        </w:rPr>
        <w:t xml:space="preserve">import. Great art is the flower of civilization, and its development in the Bahá’í community, natural</w:t>
      </w:r>
    </w:p>
    <w:p>
      <w:pPr>
        <w:ind w:left="360"/>
      </w:pPr>
      <w:r>
        <w:rPr>
          <w:i/>
        </w:rPr>
        <w:t xml:space="preserve">and inevitable. We are as yet in the early Springtime of the new World Order when the golden</w:t>
      </w:r>
    </w:p>
    <w:p>
      <w:pPr>
        <w:ind w:left="360"/>
      </w:pPr>
      <w:r>
        <w:rPr>
          <w:i/>
        </w:rPr>
        <w:t xml:space="preserve">harvest of Bahá’í civilization is but a vision, though an assured one, of the future. Bahá’ís</w:t>
      </w:r>
    </w:p>
    <w:p>
      <w:pPr>
        <w:ind w:left="360"/>
      </w:pPr>
      <w:r>
        <w:rPr>
          <w:i/>
        </w:rPr>
        <w:t xml:space="preserve">anticipate—it is a hallmark of their faith—a great world civilization in the fullness of time. At</w:t>
      </w:r>
    </w:p>
    <w:p>
      <w:pPr>
        <w:ind w:left="360"/>
      </w:pPr>
      <w:r>
        <w:rPr>
          <w:i/>
        </w:rPr>
        <w:t xml:space="preserve">present, consonant with the metaphor of natural cycles so ubiquitously used in the Bahá’í Holy</w:t>
      </w:r>
    </w:p>
    <w:p>
      <w:pPr>
        <w:ind w:left="360"/>
      </w:pPr>
      <w:r>
        <w:rPr>
          <w:i/>
        </w:rPr>
        <w:t xml:space="preserve">Writings, Bahá’ís recognize the barrenness of the times we live in as symptomatic of the season for</w:t>
      </w:r>
    </w:p>
    <w:p>
      <w:pPr>
        <w:ind w:left="360"/>
      </w:pPr>
      <w:r>
        <w:rPr>
          <w:i/>
        </w:rPr>
        <w:t xml:space="preserve">planting the seeds. Hastening the advent of the oneness of mankind is the surest way to expedite the</w:t>
      </w:r>
    </w:p>
    <w:p>
      <w:pPr>
        <w:ind w:left="360"/>
      </w:pPr>
      <w:r>
        <w:rPr>
          <w:i/>
        </w:rPr>
        <w:t xml:space="preserve">appearance of a world civilization unparalleled in recorded annals.</w:t>
      </w:r>
    </w:p>
    <w:p>
      <w:pPr>
        <w:ind w:left="360"/>
      </w:pPr>
      <w:r>
        <w:rPr>
          <w:i/>
        </w:rPr>
        <w:t xml:space="preserve">Must we then neglect the arts now, as of secondary importance at this stage of our history? I</w:t>
      </w:r>
    </w:p>
    <w:p>
      <w:pPr>
        <w:ind w:left="360"/>
      </w:pPr>
      <w:r>
        <w:rPr>
          <w:i/>
        </w:rPr>
        <w:t xml:space="preserve">incline to believe such a course would prove unsupportable for Bahá’ís. I believe great enterprises</w:t>
      </w:r>
    </w:p>
    <w:p>
      <w:pPr>
        <w:ind w:left="360"/>
      </w:pPr>
      <w:r>
        <w:rPr>
          <w:i/>
        </w:rPr>
        <w:t xml:space="preserve">have never proceeded without a sense of poetry on the part of their executors. If empires are built</w:t>
      </w:r>
    </w:p>
    <w:p>
      <w:pPr>
        <w:ind w:left="360"/>
      </w:pPr>
      <w:r>
        <w:rPr>
          <w:i/>
        </w:rPr>
        <w:t xml:space="preserve">upon valour, upon physical prowess, do they not require exertion of an energetic, even an</w:t>
      </w:r>
    </w:p>
    <w:p>
      <w:pPr>
        <w:ind w:left="360"/>
      </w:pPr>
      <w:r>
        <w:rPr>
          <w:i/>
        </w:rPr>
        <w:t xml:space="preserve">imaginative will? Much more must this be so for the promotion and establishment of the great</w:t>
      </w:r>
    </w:p>
    <w:p>
      <w:pPr>
        <w:ind w:left="360"/>
      </w:pPr>
      <w:r>
        <w:rPr>
          <w:i/>
        </w:rPr>
        <w:t xml:space="preserve">religions. Indeed the present activities of the Bahá’ís are saturated with poetry; their past equally, if</w:t>
      </w:r>
    </w:p>
    <w:p>
      <w:pPr>
        <w:ind w:left="360"/>
      </w:pPr>
      <w:r>
        <w:rPr>
          <w:i/>
        </w:rPr>
        <w:t xml:space="preserve">not more so. Does not Bahá’í Holy Writing—the Word of God we believe—exude poetry? The</w:t>
      </w:r>
    </w:p>
    <w:p>
      <w:pPr>
        <w:ind w:left="360"/>
      </w:pPr>
      <w:r>
        <w:rPr>
          <w:i/>
        </w:rPr>
        <w:t xml:space="preserve">writings of Shoghi Effendi abound in evocative turns of phrase. Presumably Bahá’ís respond to this</w:t>
      </w:r>
    </w:p>
    <w:p>
      <w:pPr>
        <w:ind w:left="360"/>
      </w:pPr>
      <w:r>
        <w:rPr>
          <w:i/>
        </w:rPr>
        <w:t xml:space="preserve">beauty. Can it be that they will continue to do so but half consciously? If they do, it will be against</w:t>
      </w:r>
    </w:p>
    <w:p>
      <w:pPr>
        <w:ind w:left="360"/>
      </w:pPr>
      <w:r>
        <w:rPr>
          <w:i/>
        </w:rPr>
        <w:t xml:space="preserve">the experience of the early years of the Bahá’í movement.</w:t>
      </w:r>
    </w:p>
    <w:p>
      <w:pPr>
        <w:ind w:left="360"/>
      </w:pPr>
      <w:r>
        <w:rPr>
          <w:i/>
        </w:rPr>
        <w:t xml:space="preserve">We recall how so many of the Bábí martyrs died with poetry on their lips, be it a couplet or</w:t>
      </w:r>
    </w:p>
    <w:p>
      <w:pPr>
        <w:ind w:left="360"/>
      </w:pPr>
      <w:r>
        <w:rPr>
          <w:i/>
        </w:rPr>
        <w:t xml:space="preserve">more from Háfiz or verses of their own composition, for many were themselves poets. One of the</w:t>
      </w:r>
    </w:p>
    <w:p>
      <w:pPr>
        <w:ind w:left="360"/>
      </w:pPr>
      <w:r>
        <w:rPr>
          <w:i/>
        </w:rPr>
        <w:t xml:space="preserve">greatest jewels of the Bábí dispensation was that eloquent, ethereal poetess Táhirih—a woman</w:t>
      </w:r>
    </w:p>
    <w:p>
      <w:pPr>
        <w:ind w:left="360"/>
      </w:pPr>
      <w:r>
        <w:rPr>
          <w:i/>
        </w:rPr>
        <w:t xml:space="preserve">renowned in the East for her poetry as for her unique stature among women. Bahá’u’lláh, the</w:t>
      </w:r>
    </w:p>
    <w:p>
      <w:pPr>
        <w:ind w:left="360"/>
      </w:pPr>
      <w:r>
        <w:rPr>
          <w:i/>
        </w:rPr>
        <w:t xml:space="preserve">Author of Arabic and Persian odes which are held to be so exquisitely beautiful as to be</w:t>
      </w:r>
    </w:p>
    <w:p>
      <w:pPr>
        <w:ind w:left="360"/>
      </w:pPr>
      <w:r>
        <w:rPr>
          <w:i/>
        </w:rPr>
        <w:t xml:space="preserve">untranslatable, liked to have about Him believers who, at His bidding, would recite to Him their</w:t>
      </w:r>
    </w:p>
    <w:p>
      <w:pPr>
        <w:ind w:left="360"/>
      </w:pPr>
      <w:r>
        <w:rPr>
          <w:i/>
        </w:rPr>
        <w:t xml:space="preserve">poetry. Nabil-i-A'zam, companion of Bahá’u’lláh and respected historian of the early years of the</w:t>
      </w:r>
    </w:p>
    <w:p>
      <w:pPr>
        <w:ind w:left="360"/>
      </w:pPr>
      <w:r>
        <w:rPr>
          <w:i/>
        </w:rPr>
        <w:t xml:space="preserve">Bábí and Bahá’í Faiths, was an inspired poet. ‘Abdu’l-Bahá would have Bahá’í poets recite their</w:t>
      </w:r>
    </w:p>
    <w:p>
      <w:pPr>
        <w:ind w:left="360"/>
      </w:pPr>
      <w:r>
        <w:rPr>
          <w:i/>
        </w:rPr>
        <w:t xml:space="preserve">works in the Holy Shrines.</w:t>
      </w:r>
    </w:p>
    <w:p>
      <w:pPr>
        <w:ind w:left="360"/>
      </w:pPr>
      <w:r>
        <w:rPr>
          <w:i/>
        </w:rPr>
        <w:t xml:space="preserve">If we consider the lovers of ‘Abdu’l-Bahá who came from the Occident, we find that Lua</w:t>
      </w:r>
    </w:p>
    <w:p>
      <w:pPr>
        <w:ind w:left="360"/>
      </w:pPr>
      <w:r>
        <w:rPr>
          <w:i/>
        </w:rPr>
        <w:t xml:space="preserve">Getsinger wrote verses imploring His favour. And thanks to a living Bahá’í poet, Roger White, the</w:t>
      </w:r>
    </w:p>
    <w:p>
      <w:pPr>
        <w:ind w:left="360"/>
      </w:pPr>
      <w:r>
        <w:rPr>
          <w:i/>
        </w:rPr>
        <w:t xml:space="preserve">prose poetry of Juliet Thompson's diaries has emerged in blank verse that tunes once again the</w:t>
      </w:r>
    </w:p>
    <w:p>
      <w:pPr>
        <w:ind w:left="360"/>
      </w:pPr>
      <w:r>
        <w:rPr>
          <w:i/>
        </w:rPr>
        <w:t xml:space="preserve">strings of the proverbial Aeolian harp. George Townshend wrote devotional poetry and meditations</w:t>
      </w:r>
    </w:p>
    <w:p>
      <w:pPr>
        <w:ind w:left="360"/>
      </w:pPr>
      <w:r>
        <w:rPr>
          <w:i/>
        </w:rPr>
        <w:t xml:space="preserve">of high quality. Shall not the Bahá’ís go on? Assuredly, they will continue to be inspired by Bahá’í</w:t>
      </w:r>
    </w:p>
    <w:p>
      <w:pPr>
        <w:ind w:left="360"/>
      </w:pPr>
      <w:r>
        <w:rPr>
          <w:i/>
        </w:rPr>
        <w:t xml:space="preserve">ideals to write poetry of Bahá’í character.</w:t>
      </w:r>
    </w:p>
    <w:p>
      <w:pPr>
        <w:ind w:left="360"/>
      </w:pPr>
      <w:r>
        <w:rPr>
          <w:i/>
        </w:rPr>
        <w:t xml:space="preserve">But it is true as well that what Yeats once called ‘The Muses' sterner laws' require of the poet</w:t>
      </w:r>
    </w:p>
    <w:p>
      <w:pPr>
        <w:ind w:left="360"/>
      </w:pPr>
      <w:r>
        <w:rPr>
          <w:i/>
        </w:rPr>
        <w:t xml:space="preserve">a single-minded devotion which is perhaps at present incompatible with the time required to be</w:t>
      </w:r>
    </w:p>
    <w:p>
      <w:pPr>
        <w:ind w:left="360"/>
      </w:pPr>
      <w:r>
        <w:rPr>
          <w:i/>
        </w:rPr>
        <w:t xml:space="preserve">spent on the active establishment of the Bahá’í Faith in the world. Moreover, a great poet works</w:t>
      </w:r>
    </w:p>
    <w:p>
      <w:pPr>
        <w:ind w:left="360"/>
      </w:pPr>
      <w:r>
        <w:rPr>
          <w:i/>
        </w:rPr>
        <w:t xml:space="preserve">within a tradition, and the tradition of great poetry has declined if not virtually died out.</w:t>
      </w:r>
    </w:p>
    <w:p>
      <w:pPr>
        <w:ind w:left="360"/>
      </w:pPr>
      <w:r>
        <w:rPr>
          <w:i/>
        </w:rPr>
        <w:t xml:space="preserve">In the modern world the poet is perforce an embittered outsider. By 1850, it was beginning to</w:t>
      </w:r>
    </w:p>
    <w:p>
      <w:pPr>
        <w:ind w:left="360"/>
      </w:pPr>
      <w:r>
        <w:rPr>
          <w:i/>
        </w:rPr>
        <w:t xml:space="preserve">become apparent that the poet, the sensitive man, felt himself adrift in an alien world. The</w:t>
      </w:r>
    </w:p>
    <w:p>
      <w:pPr>
        <w:ind w:left="360"/>
      </w:pPr>
      <w:r>
        <w:rPr>
          <w:i/>
        </w:rPr>
        <w:t xml:space="preserve">nineteenth century helped to fix the alienation of the poet in modern times, and also fixed in the</w:t>
      </w:r>
    </w:p>
    <w:p>
      <w:pPr>
        <w:ind w:left="360"/>
      </w:pPr>
      <w:r>
        <w:rPr>
          <w:i/>
        </w:rPr>
        <w:t xml:space="preserve">minds of men in general an erroneous conception of poets as bizarre, extravagant individuals,</w:t>
      </w:r>
    </w:p>
    <w:p>
      <w:pPr>
        <w:ind w:left="360"/>
      </w:pPr>
      <w:r>
        <w:rPr>
          <w:i/>
        </w:rPr>
        <w:t xml:space="preserve">invariably at war with received values. The century which had begun with Shelley's claim that poets</w:t>
      </w:r>
    </w:p>
    <w:p>
      <w:pPr>
        <w:ind w:left="360"/>
      </w:pPr>
      <w:r>
        <w:rPr>
          <w:i/>
        </w:rPr>
        <w:t xml:space="preserve">were the 'unacknowledged legislators of the world' and Carlyle's prediction that Literature would</w:t>
      </w:r>
    </w:p>
    <w:p>
      <w:pPr>
        <w:ind w:left="360"/>
      </w:pPr>
      <w:r>
        <w:rPr>
          <w:i/>
        </w:rPr>
        <w:t xml:space="preserve">become the new, green branch of religion, ended with Nietzsche declaring that the man of genius</w:t>
      </w:r>
    </w:p>
    <w:p>
      <w:pPr>
        <w:ind w:left="360"/>
      </w:pPr>
      <w:r>
        <w:rPr>
          <w:i/>
        </w:rPr>
        <w:t xml:space="preserve">was outside of, and must necessarily contemn, established social values. The claim of the poets, if it</w:t>
      </w:r>
    </w:p>
    <w:p>
      <w:pPr>
        <w:ind w:left="360"/>
      </w:pPr>
      <w:r>
        <w:rPr>
          <w:i/>
        </w:rPr>
        <w:t xml:space="preserve">had grown more shrill and unbalanced, had done so because society had turned away from noble</w:t>
      </w:r>
    </w:p>
    <w:p>
      <w:pPr>
        <w:ind w:left="360"/>
      </w:pPr>
      <w:r>
        <w:rPr>
          <w:i/>
        </w:rPr>
        <w:t xml:space="preserve">values. The best poets have always dealt with intangibles, with spiritual values. The modern age is</w:t>
      </w:r>
    </w:p>
    <w:p>
      <w:pPr>
        <w:ind w:left="360"/>
      </w:pPr>
      <w:r>
        <w:rPr>
          <w:i/>
        </w:rPr>
        <w:t xml:space="preserve">grossly materialistic and utilitarian, and above all atheistic; poets, if the evidence of the last</w:t>
      </w:r>
    </w:p>
    <w:p>
      <w:pPr>
        <w:ind w:left="360"/>
      </w:pPr>
      <w:r>
        <w:rPr>
          <w:i/>
        </w:rPr>
        <w:t xml:space="preserve">century's poetry is to be trusted, cannot do without God. Baudelaire, the arch-defiant among</w:t>
      </w:r>
    </w:p>
    <w:p>
      <w:pPr>
        <w:ind w:left="360"/>
      </w:pPr>
      <w:r>
        <w:rPr>
          <w:i/>
        </w:rPr>
        <w:t xml:space="preserve">nineteenth century poets in their alienation from society, could not live without believing in</w:t>
      </w:r>
    </w:p>
    <w:p>
      <w:pPr>
        <w:ind w:left="360"/>
      </w:pPr>
      <w:r>
        <w:rPr>
          <w:i/>
        </w:rPr>
        <w:t xml:space="preserve">supernatural agencies.</w:t>
      </w:r>
    </w:p>
    <w:p>
      <w:pPr>
        <w:ind w:left="360"/>
      </w:pPr>
      <w:r>
        <w:rPr>
          <w:i/>
        </w:rPr>
        <w:t xml:space="preserve">We have to remember this situation because no poetry of lasting significance is written</w:t>
      </w:r>
    </w:p>
    <w:p>
      <w:pPr>
        <w:ind w:left="360"/>
      </w:pPr>
      <w:r>
        <w:rPr>
          <w:i/>
        </w:rPr>
        <w:t xml:space="preserve">independently of civilization and tradition. The poet is individual and subjective, but he is</w:t>
      </w:r>
    </w:p>
    <w:p>
      <w:pPr>
        <w:ind w:left="360"/>
      </w:pPr>
      <w:r>
        <w:rPr>
          <w:i/>
        </w:rPr>
        <w:t xml:space="preserve">mankind's conscience. Mystically initiated to the divine order of things, he registers man's departure</w:t>
      </w:r>
    </w:p>
    <w:p>
      <w:pPr>
        <w:ind w:left="360"/>
      </w:pPr>
      <w:r>
        <w:rPr>
          <w:i/>
        </w:rPr>
        <w:t xml:space="preserve">from his nobler nature and his higher ideals. As Schiller said, the poet keeps alive in man aims that</w:t>
      </w:r>
    </w:p>
    <w:p>
      <w:pPr>
        <w:ind w:left="360"/>
      </w:pPr>
      <w:r>
        <w:rPr>
          <w:i/>
        </w:rPr>
        <w:t xml:space="preserve">are higher than the material. No wonder he has no place in a world given over to the most vulgar</w:t>
      </w:r>
    </w:p>
    <w:p>
      <w:pPr>
        <w:ind w:left="360"/>
      </w:pPr>
      <w:r>
        <w:rPr>
          <w:i/>
        </w:rPr>
        <w:t xml:space="preserve">technological hunger, the crudest behaviouristic philosophies, and the most soulless social</w:t>
      </w:r>
    </w:p>
    <w:p>
      <w:pPr>
        <w:ind w:left="360"/>
      </w:pPr>
      <w:r>
        <w:rPr>
          <w:i/>
        </w:rPr>
        <w:t xml:space="preserve">engineering.</w:t>
      </w:r>
    </w:p>
    <w:p>
      <w:pPr>
        <w:ind w:left="360"/>
      </w:pPr>
      <w:r>
        <w:rPr>
          <w:i/>
        </w:rPr>
        <w:t xml:space="preserve">The dependence of the poet, in spite of his subjective nature, is very real. He requires not only</w:t>
      </w:r>
    </w:p>
    <w:p>
      <w:pPr>
        <w:ind w:left="360"/>
      </w:pPr>
      <w:r>
        <w:rPr>
          <w:i/>
        </w:rPr>
        <w:t xml:space="preserve">an audience but a ground-work of shared values with those among whom he dwells. Cut off from</w:t>
      </w:r>
    </w:p>
    <w:p>
      <w:pPr>
        <w:ind w:left="360"/>
      </w:pPr>
      <w:r>
        <w:rPr>
          <w:i/>
        </w:rPr>
        <w:t xml:space="preserve">this audience, above all cut off from a sustaining adherence to a generally-held social vision, the</w:t>
      </w:r>
    </w:p>
    <w:p>
      <w:pPr>
        <w:ind w:left="360"/>
      </w:pPr>
      <w:r>
        <w:rPr>
          <w:i/>
        </w:rPr>
        <w:t xml:space="preserve">poet has no mooring and floats adrift in an amorphous, frightening ocean. Matthew Arnold</w:t>
      </w:r>
    </w:p>
    <w:p>
      <w:pPr>
        <w:ind w:left="360"/>
      </w:pPr>
      <w:r>
        <w:rPr>
          <w:i/>
        </w:rPr>
        <w:t xml:space="preserve">expressed the dilemma of the detached nineteenth century poet:</w:t>
      </w:r>
    </w:p>
    <w:p>
      <w:pPr>
        <w:ind w:left="360"/>
      </w:pPr>
      <w:r>
        <w:rPr>
          <w:i/>
        </w:rPr>
        <w:t xml:space="preserve">Still bent to make some port he knows not where,</w:t>
      </w:r>
    </w:p>
    <w:p>
      <w:pPr>
        <w:ind w:left="360"/>
      </w:pPr>
      <w:r>
        <w:rPr>
          <w:i/>
        </w:rPr>
        <w:t xml:space="preserve">Still standing for some false, impossible shore.</w:t>
      </w:r>
    </w:p>
    <w:p>
      <w:pPr>
        <w:ind w:left="360"/>
      </w:pPr>
      <w:r>
        <w:rPr>
          <w:i/>
        </w:rPr>
        <w:t xml:space="preserve">The Anglo-Saxon poet who composed Beowulf never knew such alienation when he sang</w:t>
      </w:r>
    </w:p>
    <w:p>
      <w:pPr>
        <w:ind w:left="360"/>
      </w:pPr>
      <w:r>
        <w:rPr>
          <w:i/>
        </w:rPr>
        <w:t xml:space="preserve">before the assembled warriors the limited philosophy of valour and heroic death. The poet was in</w:t>
      </w:r>
    </w:p>
    <w:p>
      <w:pPr>
        <w:ind w:left="360"/>
      </w:pPr>
      <w:r>
        <w:rPr>
          <w:i/>
        </w:rPr>
        <w:t xml:space="preserve">his place. So, one must suppose, was Petrarch in his medieval world and Tasso in his renaissance</w:t>
      </w:r>
    </w:p>
    <w:p>
      <w:pPr>
        <w:ind w:left="360"/>
      </w:pPr>
      <w:r>
        <w:rPr>
          <w:i/>
        </w:rPr>
        <w:t xml:space="preserve">one. Neither did Shakespeare lack a patron or Milton a livelihood. Goethe too was esteemed at</w:t>
      </w:r>
    </w:p>
    <w:p>
      <w:pPr>
        <w:ind w:left="360"/>
      </w:pPr>
      <w:r>
        <w:rPr>
          <w:i/>
        </w:rPr>
        <w:t xml:space="preserve">Weimar, and if Byron was a self-exile he still felt a link with the tradition of Pope, and Keats with</w:t>
      </w:r>
    </w:p>
    <w:p>
      <w:pPr>
        <w:ind w:left="360"/>
      </w:pPr>
      <w:r>
        <w:rPr>
          <w:i/>
        </w:rPr>
        <w:t xml:space="preserve">that of Spenser. Arnold's desolation in isolation presaged the tragic ends of the poets of the fin de</w:t>
      </w:r>
    </w:p>
    <w:p>
      <w:pPr>
        <w:ind w:left="360"/>
      </w:pPr>
      <w:r>
        <w:rPr>
          <w:i/>
        </w:rPr>
        <w:t xml:space="preserve">siěcle, of whom Yeats wrote:</w:t>
      </w:r>
    </w:p>
    <w:p>
      <w:pPr>
        <w:ind w:left="360"/>
      </w:pPr>
      <w:r>
        <w:rPr>
          <w:i/>
        </w:rPr>
        <w:t xml:space="preserve">What portion in the world can the poet have</w:t>
      </w:r>
    </w:p>
    <w:p>
      <w:pPr>
        <w:ind w:left="360"/>
      </w:pPr>
      <w:r>
        <w:rPr>
          <w:i/>
        </w:rPr>
        <w:t xml:space="preserve">Who has awakened from the common dream</w:t>
      </w:r>
    </w:p>
    <w:p>
      <w:pPr>
        <w:ind w:left="360"/>
      </w:pPr>
      <w:r>
        <w:rPr>
          <w:i/>
        </w:rPr>
        <w:t xml:space="preserve">But dissipation and despair.</w:t>
      </w:r>
    </w:p>
    <w:p>
      <w:pPr>
        <w:ind w:left="360"/>
      </w:pPr>
      <w:r>
        <w:rPr>
          <w:i/>
        </w:rPr>
        <w:t xml:space="preserve">There is thus a Church for the poet, as for the composer of music, and an apostolic succession</w:t>
      </w:r>
    </w:p>
    <w:p>
      <w:pPr>
        <w:ind w:left="360"/>
      </w:pPr>
      <w:r>
        <w:rPr>
          <w:i/>
        </w:rPr>
        <w:t xml:space="preserve">of great ones to whom he feels indebted. And great epochs might consist of a handful of major</w:t>
      </w:r>
    </w:p>
    <w:p>
      <w:pPr>
        <w:ind w:left="360"/>
      </w:pPr>
      <w:r>
        <w:rPr>
          <w:i/>
        </w:rPr>
        <w:t xml:space="preserve">talents: Marlowe, Jonson, Shakespeare, Webster, Fletcher and Middleton; Goethe, Schiller,</w:t>
      </w:r>
    </w:p>
    <w:p>
      <w:pPr>
        <w:ind w:left="360"/>
      </w:pPr>
      <w:r>
        <w:rPr>
          <w:i/>
        </w:rPr>
        <w:t xml:space="preserve">Hólderlin, Novalis, Heine; Haydn, Mozart, Beethoven, Schubert, Schumann, Mendelssohn and</w:t>
      </w:r>
    </w:p>
    <w:p>
      <w:pPr>
        <w:ind w:left="360"/>
      </w:pPr>
      <w:r>
        <w:rPr>
          <w:i/>
        </w:rPr>
        <w:t xml:space="preserve">Brahms. But in a barren age we can scarce name one master, let alone a succession of heirs.</w:t>
      </w:r>
    </w:p>
    <w:p>
      <w:pPr>
        <w:ind w:left="360"/>
      </w:pPr>
      <w:r>
        <w:rPr>
          <w:i/>
        </w:rPr>
        <w:t xml:space="preserve">Must the Bahá’í poet be disconsolate then, along with other contemporary poets? Certainly he</w:t>
      </w:r>
    </w:p>
    <w:p>
      <w:pPr>
        <w:ind w:left="360"/>
      </w:pPr>
      <w:r>
        <w:rPr>
          <w:i/>
        </w:rPr>
        <w:t xml:space="preserve">will make no idle claims, knowing the low cultural standards of his time. But Bahá’ís perhaps may</w:t>
      </w:r>
    </w:p>
    <w:p>
      <w:pPr>
        <w:ind w:left="360"/>
      </w:pPr>
      <w:r>
        <w:rPr>
          <w:i/>
        </w:rPr>
        <w:t xml:space="preserve">partially escape the sense of vacuum most artists now feel. Bahá’ís live with that, but also maintain</w:t>
      </w:r>
    </w:p>
    <w:p>
      <w:pPr>
        <w:ind w:left="360"/>
      </w:pPr>
      <w:r>
        <w:rPr>
          <w:i/>
        </w:rPr>
        <w:t xml:space="preserve">a transcendental vision. They are truly the heirs of the Romantic artists who sensed the dawning of</w:t>
      </w:r>
    </w:p>
    <w:p>
      <w:pPr>
        <w:ind w:left="360"/>
      </w:pPr>
      <w:r>
        <w:rPr>
          <w:i/>
        </w:rPr>
        <w:t xml:space="preserve">the new age around 1800. They know what Richter was speaking of when he proclaimed:</w:t>
      </w:r>
    </w:p>
    <w:p>
      <w:pPr>
        <w:ind w:left="360"/>
      </w:pPr>
      <w:r>
        <w:rPr>
          <w:i/>
        </w:rPr>
        <w:t xml:space="preserve">Infinite Providence, Thou wilt cause the day to dawn.</w:t>
      </w:r>
    </w:p>
    <w:p>
      <w:pPr>
        <w:ind w:left="360"/>
      </w:pPr>
      <w:r>
        <w:rPr>
          <w:i/>
        </w:rPr>
        <w:t xml:space="preserve">We are aware that the sun has risen, yet still know ourselves to be 'children of the half- light'.</w:t>
      </w:r>
    </w:p>
    <w:p>
      <w:pPr>
        <w:ind w:left="360"/>
      </w:pPr>
      <w:r>
        <w:rPr>
          <w:i/>
        </w:rPr>
        <w:t xml:space="preserve">Such a vision, though circumscribed, still looks to a future (a glorious one!) and, being</w:t>
      </w:r>
    </w:p>
    <w:p>
      <w:pPr>
        <w:ind w:left="360"/>
      </w:pPr>
      <w:r>
        <w:rPr>
          <w:i/>
        </w:rPr>
        <w:t xml:space="preserve">transcendental, bears witness to an eternity. Bahá’ís once more have found man's place in endless</w:t>
      </w:r>
    </w:p>
    <w:p>
      <w:pPr>
        <w:ind w:left="360"/>
      </w:pPr>
      <w:r>
        <w:rPr>
          <w:i/>
        </w:rPr>
        <w:t xml:space="preserve">time, regaining the organic awareness of the succession of epochs which Herder knew of.</w:t>
      </w:r>
    </w:p>
    <w:p>
      <w:pPr>
        <w:ind w:left="360"/>
      </w:pPr>
      <w:r>
        <w:rPr>
          <w:i/>
        </w:rPr>
        <w:t xml:space="preserve">Moreover, whereas Herder and Fichte had caught a glimpse of God in the ever-unfolding revelation</w:t>
      </w:r>
    </w:p>
    <w:p>
      <w:pPr>
        <w:ind w:left="360"/>
      </w:pPr>
      <w:r>
        <w:rPr>
          <w:i/>
        </w:rPr>
        <w:t xml:space="preserve">of history, Bahá’ís believe they are party to a knowledge of the Greater Revelation, the key to the</w:t>
      </w:r>
    </w:p>
    <w:p>
      <w:pPr>
        <w:ind w:left="360"/>
      </w:pPr>
      <w:r>
        <w:rPr>
          <w:i/>
        </w:rPr>
        <w:t xml:space="preserve">whole progression. Bahá’u’lláh, the Greater Revelation, the Manifestation of God for this age,</w:t>
      </w:r>
    </w:p>
    <w:p>
      <w:pPr>
        <w:ind w:left="360"/>
      </w:pPr>
      <w:r>
        <w:rPr>
          <w:i/>
        </w:rPr>
        <w:t xml:space="preserve">confirmed this knowledge of man's destiny when He said: All men have been created to carry</w:t>
      </w:r>
    </w:p>
    <w:p>
      <w:pPr>
        <w:ind w:left="360"/>
      </w:pPr>
      <w:r>
        <w:rPr>
          <w:i/>
        </w:rPr>
        <w:t xml:space="preserve">forward an ever- advancing civilization.</w:t>
      </w:r>
    </w:p>
    <w:p>
      <w:pPr>
        <w:ind w:left="360"/>
      </w:pPr>
      <w:r>
        <w:rPr>
          <w:i/>
        </w:rPr>
        <w:t xml:space="preserve">The transcendentalist sees across time and into eternity; for him the present is part of the</w:t>
      </w:r>
    </w:p>
    <w:p>
      <w:pPr>
        <w:ind w:left="360"/>
      </w:pPr>
      <w:r>
        <w:rPr>
          <w:i/>
        </w:rPr>
        <w:t xml:space="preserve">whole. A Bahá’í poet may write poetry today knowing that it will be far surpassed by great Bahá’í</w:t>
      </w:r>
    </w:p>
    <w:p>
      <w:pPr>
        <w:ind w:left="360"/>
      </w:pPr>
      <w:r>
        <w:rPr>
          <w:i/>
        </w:rPr>
        <w:t xml:space="preserve">poets to come, poets supported by a fully-developed philosophy and a world civilization rooted in a</w:t>
      </w:r>
    </w:p>
    <w:p>
      <w:pPr>
        <w:ind w:left="360"/>
      </w:pPr>
      <w:r>
        <w:rPr>
          <w:i/>
        </w:rPr>
        <w:t xml:space="preserve">religious culture. But he who writes today, writing in humility, may still know he contributed his</w:t>
      </w:r>
    </w:p>
    <w:p>
      <w:pPr>
        <w:ind w:left="360"/>
      </w:pPr>
      <w:r>
        <w:rPr>
          <w:i/>
        </w:rPr>
        <w:t xml:space="preserve">part to keeping the vision of poetry alive. If what he writes comes from an inspired heart it may still</w:t>
      </w:r>
    </w:p>
    <w:p>
      <w:pPr>
        <w:ind w:left="360"/>
      </w:pPr>
      <w:r>
        <w:rPr>
          <w:i/>
        </w:rPr>
        <w:t xml:space="preserve">be of human value, and highly regarded by later generations, though its pure poetic value fail to</w:t>
      </w:r>
    </w:p>
    <w:p>
      <w:pPr>
        <w:ind w:left="360"/>
      </w:pPr>
      <w:r>
        <w:rPr>
          <w:i/>
        </w:rPr>
        <w:t xml:space="preserve">match that of the great practitioners. For the poetic impulse, coming from the soul of men, is of</w:t>
      </w:r>
    </w:p>
    <w:p>
      <w:pPr>
        <w:ind w:left="360"/>
      </w:pPr>
      <w:r>
        <w:rPr>
          <w:i/>
        </w:rPr>
        <w:t xml:space="preserve">universal interest to all men for all time. It is thus that we may still read today fragments from</w:t>
      </w:r>
    </w:p>
    <w:p>
      <w:pPr>
        <w:ind w:left="360"/>
      </w:pPr>
      <w:r>
        <w:rPr>
          <w:i/>
        </w:rPr>
        <w:t xml:space="preserve">ancient poets and know that the pulse of poetry was yet alive in those times.</w:t>
      </w:r>
    </w:p>
    <w:p>
      <w:pPr>
        <w:ind w:left="360"/>
      </w:pPr>
      <w:r>
        <w:rPr>
          <w:i/>
        </w:rPr>
        <w:t xml:space="preserve">We can therefore best advise the Bahá’í poet of today to hold to the great themes. The eternal</w:t>
      </w:r>
    </w:p>
    <w:p>
      <w:pPr>
        <w:ind w:left="360"/>
      </w:pPr>
      <w:r>
        <w:rPr>
          <w:i/>
        </w:rPr>
        <w:t xml:space="preserve">themes in poetry pertain to the perpetual themes of life. Above all, the greatest is Love: Love for</w:t>
      </w:r>
    </w:p>
    <w:p>
      <w:pPr>
        <w:ind w:left="360"/>
      </w:pPr>
      <w:r>
        <w:rPr>
          <w:i/>
        </w:rPr>
        <w:t xml:space="preserve">God, as it is to be found in, for example, Indian literature, and in Sufi poetry; Love for nature, and</w:t>
      </w:r>
    </w:p>
    <w:p>
      <w:pPr>
        <w:ind w:left="360"/>
      </w:pPr>
      <w:r>
        <w:rPr>
          <w:i/>
        </w:rPr>
        <w:t xml:space="preserve">Love between human beings—how ubiquitous are these themes in the world's poetry.</w:t>
      </w:r>
    </w:p>
    <w:p>
      <w:pPr>
        <w:ind w:left="360"/>
      </w:pPr>
      <w:r>
        <w:rPr>
          <w:i/>
        </w:rPr>
        <w:t xml:space="preserve">By keeping poetry alive, we bear witness to the divine impulse within and also enrich society</w:t>
      </w:r>
    </w:p>
    <w:p>
      <w:pPr>
        <w:ind w:left="360"/>
      </w:pPr>
      <w:r>
        <w:rPr>
          <w:i/>
        </w:rPr>
        <w:t xml:space="preserve">by increasing other men's perception. Poetry is akin to the revealed Word, albeit infinitely lower in</w:t>
      </w:r>
    </w:p>
    <w:p>
      <w:pPr>
        <w:ind w:left="360"/>
      </w:pPr>
      <w:r>
        <w:rPr>
          <w:i/>
        </w:rPr>
        <w:t xml:space="preserve">rank, being as all else de- pendent upon that; yet the poet also testifies that in the beginning was the</w:t>
      </w:r>
    </w:p>
    <w:p>
      <w:pPr>
        <w:ind w:left="360"/>
      </w:pPr>
      <w:r>
        <w:rPr>
          <w:i/>
        </w:rPr>
        <w:t xml:space="preserve">Word, that man's speech is also a mark of his divine descent, and poetry the utterance of his deepest</w:t>
      </w:r>
    </w:p>
    <w:p>
      <w:pPr>
        <w:ind w:left="360"/>
      </w:pPr>
      <w:r>
        <w:rPr>
          <w:i/>
        </w:rPr>
        <w:t xml:space="preserve">nature. Little wonder that poetry is so closely associated with religion, and that the Word of God is</w:t>
      </w:r>
    </w:p>
    <w:p>
      <w:pPr>
        <w:ind w:left="360"/>
      </w:pPr>
      <w:r>
        <w:rPr>
          <w:i/>
        </w:rPr>
        <w:t xml:space="preserve">often sublime poetry.</w:t>
      </w:r>
    </w:p>
    <w:p>
      <w:pPr>
        <w:ind w:left="360"/>
      </w:pPr>
      <w:r>
        <w:rPr>
          <w:i/>
        </w:rPr>
        <w:t xml:space="preserve">Surely, therefore, in the Baha'i community, poetry shall be accorded a very high place of</w:t>
      </w:r>
    </w:p>
    <w:p>
      <w:pPr>
        <w:ind w:left="360"/>
      </w:pPr>
      <w:r>
        <w:rPr>
          <w:i/>
        </w:rPr>
        <w:t xml:space="preserve">distinction, far above any mean assessment of utility. Even in this era of committees, the province</w:t>
      </w:r>
    </w:p>
    <w:p>
      <w:pPr>
        <w:ind w:left="360"/>
      </w:pPr>
      <w:r>
        <w:rPr>
          <w:i/>
        </w:rPr>
        <w:t xml:space="preserve">of the poet remains individual and inviolate. There shall be no danger of official demands for</w:t>
      </w:r>
    </w:p>
    <w:p>
      <w:pPr>
        <w:ind w:left="360"/>
      </w:pPr>
      <w:r>
        <w:rPr>
          <w:i/>
        </w:rPr>
        <w:t xml:space="preserve">realism, or even quasi-romanticism. Plato's antagonism and the Prophet Muhammad's qualified</w:t>
      </w:r>
    </w:p>
    <w:p>
      <w:pPr>
        <w:ind w:left="360"/>
      </w:pPr>
      <w:r>
        <w:rPr>
          <w:i/>
        </w:rPr>
        <w:t xml:space="preserve">consent that there was some truth in poetry are to be forgotten in the age of man's maturity. The</w:t>
      </w:r>
    </w:p>
    <w:p>
      <w:pPr>
        <w:ind w:left="360"/>
      </w:pPr>
      <w:r>
        <w:rPr>
          <w:i/>
        </w:rPr>
        <w:t xml:space="preserve">Bahá’í poet is freed from restraint by virtue of the ideals to which his Faith calls him to aspire.</w:t>
      </w:r>
    </w:p>
    <w:p>
      <w:pPr>
        <w:ind w:left="360"/>
      </w:pPr>
      <w:r>
        <w:rPr>
          <w:i/>
        </w:rPr>
        <w:t xml:space="preserve">Borne up by the moral vision of the Bahá’í Faith, we will not need to look for an evident</w:t>
      </w:r>
    </w:p>
    <w:p>
      <w:pPr>
        <w:ind w:left="360"/>
      </w:pPr>
      <w:r>
        <w:rPr>
          <w:i/>
        </w:rPr>
        <w:t xml:space="preserve">didacticism, conscious moralizing or theologizing. There need be no pressure for adherence to the</w:t>
      </w:r>
    </w:p>
    <w:p>
      <w:pPr>
        <w:ind w:left="360"/>
      </w:pPr>
      <w:r>
        <w:rPr>
          <w:i/>
        </w:rPr>
        <w:t xml:space="preserve">puritanical strain. For it remains true, in Yeats's words '. . . that life is greater than the cause . . . and</w:t>
      </w:r>
    </w:p>
    <w:p>
      <w:pPr>
        <w:ind w:left="360"/>
      </w:pPr>
      <w:r>
        <w:rPr>
          <w:i/>
        </w:rPr>
        <w:t xml:space="preserve">we artists. . . are the servants not of any cause but of mere naked life, and above all of that life in its</w:t>
      </w:r>
    </w:p>
    <w:p>
      <w:pPr>
        <w:ind w:left="360"/>
      </w:pPr>
      <w:r>
        <w:rPr>
          <w:i/>
        </w:rPr>
        <w:t xml:space="preserve">nobler forms, where joy and sorrow are one . . .’4 We do not associate the 'cause' referred to with</w:t>
      </w:r>
    </w:p>
    <w:p>
      <w:pPr>
        <w:ind w:left="360"/>
      </w:pPr>
      <w:r>
        <w:rPr>
          <w:i/>
        </w:rPr>
        <w:t xml:space="preserve">God's Cause, the Bahá’í Cause, but perhaps only that cause with a small 'c' that men may make out</w:t>
      </w:r>
    </w:p>
    <w:p>
      <w:pPr>
        <w:ind w:left="360"/>
      </w:pPr>
      <w:r>
        <w:rPr>
          <w:i/>
        </w:rPr>
        <w:t xml:space="preserve">of the Bahá’í Faith. Causes, movements of ideas, have in the past not infrequently become sterile in</w:t>
      </w:r>
    </w:p>
    <w:p>
      <w:pPr>
        <w:ind w:left="360"/>
      </w:pPr>
      <w:r>
        <w:rPr>
          <w:i/>
        </w:rPr>
        <w:t xml:space="preserve">their adherence to abstractions; that is, ideas not lived and experienced. Ideas and beliefs are not</w:t>
      </w:r>
    </w:p>
    <w:p>
      <w:pPr>
        <w:ind w:left="360"/>
      </w:pPr>
      <w:r>
        <w:rPr>
          <w:i/>
        </w:rPr>
        <w:t xml:space="preserve">worthy until they become part of life itself. Life in its mere naked form is what human beings</w:t>
      </w:r>
    </w:p>
    <w:p>
      <w:pPr>
        <w:ind w:left="360"/>
      </w:pPr>
      <w:r>
        <w:rPr>
          <w:i/>
        </w:rPr>
        <w:t xml:space="preserve">actually experience, and poetry addresses itself essentially to personal experience. If the poet is to</w:t>
      </w:r>
    </w:p>
    <w:p>
      <w:pPr>
        <w:ind w:left="360"/>
      </w:pPr>
      <w:r>
        <w:rPr>
          <w:i/>
        </w:rPr>
        <w:t xml:space="preserve">sing of life in its nobler forms he must have experienced or compassed imaginatively such realities.</w:t>
      </w:r>
    </w:p>
    <w:p>
      <w:pPr>
        <w:ind w:left="360"/>
      </w:pPr>
      <w:r>
        <w:rPr>
          <w:i/>
        </w:rPr>
        <w:t xml:space="preserve">He must know the joy and suffering that are one, through his own sorrows. It is as though he is</w:t>
      </w:r>
    </w:p>
    <w:p>
      <w:pPr>
        <w:ind w:left="360"/>
      </w:pPr>
      <w:r>
        <w:rPr>
          <w:i/>
        </w:rPr>
        <w:t xml:space="preserve">articulating the spiritual battles of Everyman. In these matters there can be no abstraction, no</w:t>
      </w:r>
    </w:p>
    <w:p>
      <w:pPr>
        <w:ind w:left="360"/>
      </w:pPr>
      <w:r>
        <w:rPr>
          <w:i/>
        </w:rPr>
        <w:t xml:space="preserve">dogma. It was Milton who insisted that poets who wished to write heroic poems should first make</w:t>
      </w:r>
    </w:p>
    <w:p>
      <w:pPr>
        <w:ind w:left="360"/>
      </w:pPr>
      <w:r>
        <w:rPr>
          <w:i/>
        </w:rPr>
        <w:t xml:space="preserve">of their lives heroic poems. Bahá’ís, following the advice of ‘Abdu’l-Bahá, do not merely recite</w:t>
      </w:r>
    </w:p>
    <w:p>
      <w:pPr>
        <w:ind w:left="360"/>
      </w:pPr>
      <w:r>
        <w:rPr>
          <w:i/>
        </w:rPr>
        <w:t xml:space="preserve">verses but strive to make their lives beautiful prayers. Poets must express what they believe not in</w:t>
      </w:r>
    </w:p>
    <w:p>
      <w:pPr>
        <w:ind w:left="360"/>
      </w:pPr>
      <w:r>
        <w:rPr>
          <w:i/>
        </w:rPr>
        <w:t xml:space="preserve">theory but in the way they themselves, and others, have actually lived such belief.</w:t>
      </w:r>
    </w:p>
    <w:p>
      <w:pPr>
        <w:ind w:left="360"/>
      </w:pPr>
      <w:r>
        <w:rPr>
          <w:i/>
        </w:rPr>
        <w:t xml:space="preserve">Belief is in continual need of revitalization through the influx of spiritual sensibility and the</w:t>
      </w:r>
    </w:p>
    <w:p>
      <w:pPr>
        <w:ind w:left="360"/>
      </w:pPr>
      <w:r>
        <w:rPr>
          <w:i/>
        </w:rPr>
        <w:t xml:space="preserve">infusion of real experience touched by imagination. The poet is one who can advance this aim,</w:t>
      </w:r>
    </w:p>
    <w:p>
      <w:pPr>
        <w:ind w:left="360"/>
      </w:pPr>
      <w:r>
        <w:rPr>
          <w:i/>
        </w:rPr>
        <w:t xml:space="preserve">alongside the efforts of others, and thus we reiterate his importance to the Bahá’í community. For</w:t>
      </w:r>
    </w:p>
    <w:p>
      <w:pPr>
        <w:ind w:left="360"/>
      </w:pPr>
      <w:r>
        <w:rPr>
          <w:i/>
        </w:rPr>
        <w:t xml:space="preserve">fully accepted and approved, in this role he does become servant of the cause, which is life itself,</w:t>
      </w:r>
    </w:p>
    <w:p>
      <w:pPr>
        <w:ind w:left="360"/>
      </w:pPr>
      <w:r>
        <w:rPr>
          <w:i/>
        </w:rPr>
        <w:t xml:space="preserve">the higher life that is to be, which man must have more abundantly.</w:t>
      </w:r>
    </w:p>
    <w:p>
      <w:pPr>
        <w:ind w:left="360"/>
      </w:pPr>
      <w:r>
        <w:rPr>
          <w:i/>
        </w:rPr>
        <w:t xml:space="preserve">Profane imagery has been handled by the greatest poets, including Háfiz and Goethe; it has</w:t>
      </w:r>
    </w:p>
    <w:p>
      <w:pPr>
        <w:ind w:left="360"/>
      </w:pPr>
      <w:r>
        <w:rPr>
          <w:i/>
        </w:rPr>
        <w:t xml:space="preserve">influenced the sacred, as in the case of the medieval lyric. The two English Puritan poets, Spenser</w:t>
      </w:r>
    </w:p>
    <w:p>
      <w:pPr>
        <w:ind w:left="360"/>
      </w:pPr>
      <w:r>
        <w:rPr>
          <w:i/>
        </w:rPr>
        <w:t xml:space="preserve">and Milton, the most serious of poets both, were alive to the sensuous. Hatred of the world is not the</w:t>
      </w:r>
    </w:p>
    <w:p>
      <w:pPr>
        <w:ind w:left="360"/>
      </w:pPr>
      <w:r>
        <w:rPr>
          <w:i/>
        </w:rPr>
        <w:t xml:space="preserve">poet's way; he must have water and clay as well as nightingales and roses. The Qur'anic paradise</w:t>
      </w:r>
    </w:p>
    <w:p>
      <w:pPr>
        <w:ind w:left="360"/>
      </w:pPr>
      <w:r>
        <w:rPr>
          <w:i/>
        </w:rPr>
        <w:t xml:space="preserve">and the beloved's hair are natural images that the most Sacred of Voices have not disdained to use.</w:t>
      </w:r>
    </w:p>
    <w:p>
      <w:pPr>
        <w:ind w:left="360"/>
      </w:pPr>
      <w:r>
        <w:rPr>
          <w:i/>
        </w:rPr>
        <w:t xml:space="preserve">At present then, the Bahá’í who writes poetry may find solace in the golden mines which have</w:t>
      </w:r>
    </w:p>
    <w:p>
      <w:pPr>
        <w:ind w:left="360"/>
      </w:pPr>
      <w:r>
        <w:rPr>
          <w:i/>
        </w:rPr>
        <w:t xml:space="preserve">been worked by the great poets of the past. Like most literate poets he will read widely. His</w:t>
      </w:r>
    </w:p>
    <w:p>
      <w:pPr>
        <w:ind w:left="360"/>
      </w:pPr>
      <w:r>
        <w:rPr>
          <w:i/>
        </w:rPr>
        <w:t xml:space="preserve">particular advantage is the inspiration of the themes, symbols and images to be found in the</w:t>
      </w:r>
    </w:p>
    <w:p>
      <w:pPr>
        <w:ind w:left="360"/>
      </w:pPr>
      <w:r>
        <w:rPr>
          <w:i/>
        </w:rPr>
        <w:t xml:space="preserve">tradition of his Faith. He has both a tradition which is yet a new one, and a vision which is faced to</w:t>
      </w:r>
    </w:p>
    <w:p>
      <w:pPr>
        <w:ind w:left="360"/>
      </w:pPr>
      <w:r>
        <w:rPr>
          <w:i/>
        </w:rPr>
        <w:t xml:space="preserve">the future. He may recall the potent influence of religion on previous literatures. In Hebrew</w:t>
      </w:r>
    </w:p>
    <w:p>
      <w:pPr>
        <w:ind w:left="360"/>
      </w:pPr>
      <w:r>
        <w:rPr>
          <w:i/>
        </w:rPr>
        <w:t xml:space="preserve">literature poetry and religious inspiration are synonymous; the Indian languages have contributed a</w:t>
      </w:r>
    </w:p>
    <w:p>
      <w:pPr>
        <w:ind w:left="360"/>
      </w:pPr>
      <w:r>
        <w:rPr>
          <w:i/>
        </w:rPr>
        <w:t xml:space="preserve">vital and varied literature to Hindu culture; and perhaps the most powerful example of religion</w:t>
      </w:r>
    </w:p>
    <w:p>
      <w:pPr>
        <w:ind w:left="360"/>
      </w:pPr>
      <w:r>
        <w:rPr>
          <w:i/>
        </w:rPr>
        <w:t xml:space="preserve">wedded to literature is Islám and Arabic, which in turn fertilized the fields of Persian, Turkish and</w:t>
      </w:r>
    </w:p>
    <w:p>
      <w:pPr>
        <w:ind w:left="360"/>
      </w:pPr>
      <w:r>
        <w:rPr>
          <w:i/>
        </w:rPr>
        <w:t xml:space="preserve">Urdu literature.</w:t>
      </w:r>
    </w:p>
    <w:p>
      <w:pPr>
        <w:ind w:left="360"/>
      </w:pPr>
      <w:r>
        <w:rPr>
          <w:i/>
        </w:rPr>
        <w:t xml:space="preserve">These thoughts only underline the inevitability of an unimaginably resplendent range of</w:t>
      </w:r>
    </w:p>
    <w:p>
      <w:pPr>
        <w:ind w:left="360"/>
      </w:pPr>
      <w:r>
        <w:rPr>
          <w:i/>
        </w:rPr>
        <w:t xml:space="preserve">literature in the mature Bahá’í civilization. What an inheritance does the Bahá’í poet share! We may</w:t>
      </w:r>
    </w:p>
    <w:p>
      <w:pPr>
        <w:ind w:left="360"/>
      </w:pPr>
      <w:r>
        <w:rPr>
          <w:i/>
        </w:rPr>
        <w:t xml:space="preserve">be present at the beginning, but the prospect is vast. Here is not the place to prophesy as to the</w:t>
      </w:r>
    </w:p>
    <w:p>
      <w:pPr>
        <w:ind w:left="360"/>
      </w:pPr>
      <w:r>
        <w:rPr>
          <w:i/>
        </w:rPr>
        <w:t xml:space="preserve">possible images future poets will invoke, poets who have immersed themselves in the ocean of the</w:t>
      </w:r>
    </w:p>
    <w:p>
      <w:pPr>
        <w:ind w:left="360"/>
      </w:pPr>
      <w:r>
        <w:rPr>
          <w:i/>
        </w:rPr>
        <w:t xml:space="preserve">Bahá’í Writings. But lest it seem that I am content only with generalization, I would like to quote</w:t>
      </w:r>
    </w:p>
    <w:p>
      <w:pPr>
        <w:ind w:left="360"/>
      </w:pPr>
      <w:r>
        <w:rPr>
          <w:i/>
        </w:rPr>
        <w:t xml:space="preserve">briefly from a living Bahá’í poet whose work possesses, in my estimation, a distinctive character.</w:t>
      </w:r>
    </w:p>
    <w:p>
      <w:pPr>
        <w:ind w:left="360"/>
      </w:pPr>
      <w:r>
        <w:rPr>
          <w:i/>
        </w:rPr>
        <w:t xml:space="preserve">Roger White's poetry contains, as far as I can tell, many echoes from the tradition of English</w:t>
      </w:r>
    </w:p>
    <w:p>
      <w:pPr>
        <w:ind w:left="360"/>
      </w:pPr>
      <w:r>
        <w:rPr>
          <w:i/>
        </w:rPr>
        <w:t xml:space="preserve">literature. He moves from the meditative, sometimes self-dissecting introspection of the seventeenth</w:t>
      </w:r>
    </w:p>
    <w:p>
      <w:pPr>
        <w:ind w:left="360"/>
      </w:pPr>
      <w:r>
        <w:rPr>
          <w:i/>
        </w:rPr>
        <w:t xml:space="preserve">century Metaphysicals, through the light-hearted jeux d'esprits of the eighteenth, to the apparent</w:t>
      </w:r>
    </w:p>
    <w:p>
      <w:pPr>
        <w:ind w:left="360"/>
      </w:pPr>
      <w:r>
        <w:rPr>
          <w:i/>
        </w:rPr>
        <w:t xml:space="preserve">disenchantment of the modern mind.</w:t>
      </w:r>
    </w:p>
    <w:p>
      <w:pPr>
        <w:ind w:left="360"/>
      </w:pPr>
      <w:r>
        <w:rPr>
          <w:i/>
        </w:rPr>
        <w:t xml:space="preserve">We have a modern echo of John Donne:</w:t>
      </w:r>
    </w:p>
    <w:p>
      <w:pPr>
        <w:ind w:left="360"/>
      </w:pPr>
      <w:r>
        <w:rPr>
          <w:i/>
        </w:rPr>
        <w:t xml:space="preserve">Come, let me fete you, beloved foe,</w:t>
      </w:r>
    </w:p>
    <w:p>
      <w:pPr>
        <w:ind w:left="360"/>
      </w:pPr>
      <w:r>
        <w:rPr>
          <w:i/>
        </w:rPr>
        <w:t xml:space="preserve">for I tire of this old-born war.</w:t>
      </w:r>
    </w:p>
    <w:p>
      <w:pPr>
        <w:ind w:left="360"/>
      </w:pPr>
      <w:r>
        <w:rPr>
          <w:i/>
        </w:rPr>
        <w:t xml:space="preserve">In stark contrast, we find the completely secular voice of the japing eighteenth century poet</w:t>
      </w:r>
    </w:p>
    <w:p>
      <w:pPr>
        <w:ind w:left="360"/>
      </w:pPr>
      <w:r>
        <w:rPr>
          <w:i/>
        </w:rPr>
        <w:t xml:space="preserve">ostensibly berating a gourmand mistress:</w:t>
      </w:r>
    </w:p>
    <w:p>
      <w:pPr>
        <w:ind w:left="360"/>
      </w:pPr>
      <w:r>
        <w:rPr>
          <w:i/>
        </w:rPr>
        <w:t xml:space="preserve">My deeper need you blithely slight,</w:t>
      </w:r>
    </w:p>
    <w:p>
      <w:pPr>
        <w:ind w:left="360"/>
      </w:pPr>
      <w:r>
        <w:rPr>
          <w:i/>
        </w:rPr>
        <w:t xml:space="preserve">Love—not food—my appetite.</w:t>
      </w:r>
    </w:p>
    <w:p>
      <w:pPr>
        <w:ind w:left="360"/>
      </w:pPr>
      <w:r>
        <w:rPr>
          <w:i/>
        </w:rPr>
        <w:t xml:space="preserve">And yet another volte-face reveals the sceptical conscience of the modern:</w:t>
      </w:r>
    </w:p>
    <w:p>
      <w:pPr>
        <w:ind w:left="360"/>
      </w:pPr>
      <w:r>
        <w:rPr>
          <w:i/>
        </w:rPr>
        <w:t xml:space="preserve">When you heard that God had died, you wondered</w:t>
      </w:r>
    </w:p>
    <w:p>
      <w:pPr>
        <w:ind w:left="360"/>
      </w:pPr>
      <w:r>
        <w:rPr>
          <w:i/>
        </w:rPr>
        <w:t xml:space="preserve">whether it was from sheer boredom—</w:t>
      </w:r>
    </w:p>
    <w:p>
      <w:pPr>
        <w:ind w:left="360"/>
      </w:pPr>
      <w:r>
        <w:rPr>
          <w:i/>
        </w:rPr>
        <w:t xml:space="preserve">all that joyless music and our impudent prayers.</w:t>
      </w:r>
    </w:p>
    <w:p>
      <w:pPr>
        <w:ind w:left="360"/>
      </w:pPr>
      <w:r>
        <w:rPr>
          <w:i/>
        </w:rPr>
        <w:t xml:space="preserve">I find in Roger White's variety of styles, moods and themes the unity of a distinctive poetic</w:t>
      </w:r>
    </w:p>
    <w:p>
      <w:pPr>
        <w:ind w:left="360"/>
      </w:pPr>
      <w:r>
        <w:rPr>
          <w:i/>
        </w:rPr>
        <w:t xml:space="preserve">mind. His use of secular image and idiom is unabashed and unrepentant:</w:t>
      </w:r>
    </w:p>
    <w:p>
      <w:pPr>
        <w:ind w:left="360"/>
      </w:pPr>
      <w:r>
        <w:rPr>
          <w:i/>
        </w:rPr>
        <w:t xml:space="preserve">Named by her past suitors' Akká, Ptolemais, St. Jean d'Acre,</w:t>
      </w:r>
    </w:p>
    <w:p>
      <w:pPr>
        <w:ind w:left="360"/>
      </w:pPr>
      <w:r>
        <w:rPr>
          <w:i/>
        </w:rPr>
        <w:t xml:space="preserve">she is no beauty, this aged courtesan, meanly rouged by sun.</w:t>
      </w:r>
    </w:p>
    <w:p>
      <w:pPr>
        <w:ind w:left="360"/>
      </w:pPr>
      <w:r>
        <w:rPr>
          <w:i/>
        </w:rPr>
        <w:t xml:space="preserve">Why did you do it, Keith?</w:t>
      </w:r>
    </w:p>
    <w:p>
      <w:pPr>
        <w:ind w:left="360"/>
      </w:pPr>
      <w:r>
        <w:rPr>
          <w:i/>
        </w:rPr>
        <w:t xml:space="preserve">And you a looker.</w:t>
      </w:r>
    </w:p>
    <w:p>
      <w:pPr>
        <w:ind w:left="360"/>
      </w:pPr>
      <w:r>
        <w:rPr>
          <w:i/>
        </w:rPr>
        <w:t xml:space="preserve">Freddie, you walked in</w:t>
      </w:r>
    </w:p>
    <w:p>
      <w:pPr>
        <w:ind w:left="360"/>
      </w:pPr>
      <w:r>
        <w:rPr>
          <w:i/>
        </w:rPr>
        <w:t xml:space="preserve">with eyes as open as your heart,</w:t>
      </w:r>
    </w:p>
    <w:p>
      <w:pPr>
        <w:ind w:left="360"/>
      </w:pPr>
      <w:r>
        <w:rPr>
          <w:i/>
        </w:rPr>
        <w:t xml:space="preserve">knew it to be the deal beyond compromise;</w:t>
      </w:r>
    </w:p>
    <w:p>
      <w:pPr>
        <w:ind w:left="360"/>
      </w:pPr>
      <w:r>
        <w:rPr>
          <w:i/>
        </w:rPr>
        <w:t xml:space="preserve">survived the imagery</w:t>
      </w:r>
    </w:p>
    <w:p>
      <w:pPr>
        <w:ind w:left="360"/>
      </w:pPr>
      <w:r>
        <w:rPr>
          <w:i/>
        </w:rPr>
        <w:t xml:space="preserve">accommodated to nightingales and roses.</w:t>
      </w:r>
    </w:p>
    <w:p>
      <w:pPr>
        <w:ind w:left="360"/>
      </w:pPr>
      <w:r>
        <w:rPr>
          <w:i/>
        </w:rPr>
        <w:t xml:space="preserve">Here is the use of colloquial phrase and the profane conceit, but not merely for effect. We</w:t>
      </w:r>
    </w:p>
    <w:p>
      <w:pPr>
        <w:ind w:left="360"/>
      </w:pPr>
      <w:r>
        <w:rPr>
          <w:i/>
        </w:rPr>
        <w:t xml:space="preserve">sense there is an ulterior purpose behind the use of bawdy image, accusatory line and worldly wit.</w:t>
      </w:r>
    </w:p>
    <w:p>
      <w:pPr>
        <w:ind w:left="360"/>
      </w:pPr>
      <w:r>
        <w:rPr>
          <w:i/>
        </w:rPr>
        <w:t xml:space="preserve">This sense of controlling wisdom behind the open technical facility is in fact the secret to the</w:t>
      </w:r>
    </w:p>
    <w:p>
      <w:pPr>
        <w:ind w:left="360"/>
      </w:pPr>
      <w:r>
        <w:rPr>
          <w:i/>
        </w:rPr>
        <w:t xml:space="preserve">appreciation of Roger White's intention as poet. His is a deeply human eye; hiding beneath the</w:t>
      </w:r>
    </w:p>
    <w:p>
      <w:pPr>
        <w:ind w:left="360"/>
      </w:pPr>
      <w:r>
        <w:rPr>
          <w:i/>
        </w:rPr>
        <w:t xml:space="preserve">layers of burlesque and modernist world-weariness is a sorrowful and joyous delicacy of feeling.</w:t>
      </w:r>
    </w:p>
    <w:p>
      <w:pPr>
        <w:ind w:left="360"/>
      </w:pPr>
      <w:r>
        <w:rPr>
          <w:i/>
        </w:rPr>
        <w:t xml:space="preserve">The heart of the quintessential pioneer—the grey-haired Bahá’í lady inveigling an innocent 'contact'</w:t>
      </w:r>
    </w:p>
    <w:p>
      <w:pPr>
        <w:ind w:left="360"/>
      </w:pPr>
      <w:r>
        <w:rPr>
          <w:i/>
        </w:rPr>
        <w:t xml:space="preserve">into her Faith through her kindness and conviction—is penetrated. She would:</w:t>
      </w:r>
    </w:p>
    <w:p>
      <w:pPr>
        <w:ind w:left="360"/>
      </w:pPr>
      <w:r>
        <w:rPr>
          <w:i/>
        </w:rPr>
        <w:t xml:space="preserve">. . . have shielded the hapless</w:t>
      </w:r>
    </w:p>
    <w:p>
      <w:pPr>
        <w:ind w:left="360"/>
      </w:pPr>
      <w:r>
        <w:rPr>
          <w:i/>
        </w:rPr>
        <w:t xml:space="preserve">of Nagasaki, Warsaw, Buchenwald,</w:t>
      </w:r>
    </w:p>
    <w:p>
      <w:pPr>
        <w:ind w:left="360"/>
      </w:pPr>
      <w:r>
        <w:rPr>
          <w:i/>
        </w:rPr>
        <w:t xml:space="preserve">with her own body, if she could.</w:t>
      </w:r>
    </w:p>
    <w:p>
      <w:pPr>
        <w:ind w:left="360"/>
      </w:pPr>
      <w:r>
        <w:rPr>
          <w:i/>
        </w:rPr>
        <w:t xml:space="preserve">Long ago she wept and worked for causes not then named.</w:t>
      </w:r>
    </w:p>
    <w:p>
      <w:pPr>
        <w:ind w:left="360"/>
      </w:pPr>
      <w:r>
        <w:rPr>
          <w:i/>
        </w:rPr>
        <w:t xml:space="preserve">But if he can celebrate the unknown Bahá’í, he can also give a jolting insight into the</w:t>
      </w:r>
    </w:p>
    <w:p>
      <w:pPr>
        <w:ind w:left="360"/>
      </w:pPr>
      <w:r>
        <w:rPr>
          <w:i/>
        </w:rPr>
        <w:t xml:space="preserve">predicament of known saints. The much-loved Fujita, renowned Japanese Bahá’í, loving and</w:t>
      </w:r>
    </w:p>
    <w:p>
      <w:pPr>
        <w:ind w:left="360"/>
      </w:pPr>
      <w:r>
        <w:rPr>
          <w:i/>
        </w:rPr>
        <w:t xml:space="preserve">devoted servant of ‘Abdu’l-Bahá, emerges as a vulnerable, isolated man as opposed to the walking</w:t>
      </w:r>
    </w:p>
    <w:p>
      <w:pPr>
        <w:ind w:left="360"/>
      </w:pPr>
      <w:r>
        <w:rPr>
          <w:i/>
        </w:rPr>
        <w:t xml:space="preserve">institution or sentimental relic:</w:t>
      </w:r>
    </w:p>
    <w:p>
      <w:pPr>
        <w:ind w:left="360"/>
      </w:pPr>
      <w:r>
        <w:rPr>
          <w:i/>
        </w:rPr>
        <w:t xml:space="preserve">Acquitted of triviality by a pain and loneliness that might instruct us,</w:t>
      </w:r>
    </w:p>
    <w:p>
      <w:pPr>
        <w:ind w:left="360"/>
      </w:pPr>
      <w:r>
        <w:rPr>
          <w:i/>
        </w:rPr>
        <w:t xml:space="preserve">rescued a halo's-breadth from isolating sainthood by an exonerating intolerance and his need</w:t>
      </w:r>
    </w:p>
    <w:p>
      <w:pPr>
        <w:ind w:left="360"/>
      </w:pPr>
      <w:r>
        <w:rPr>
          <w:i/>
        </w:rPr>
        <w:t xml:space="preserve">for us,</w:t>
      </w:r>
    </w:p>
    <w:p>
      <w:pPr>
        <w:ind w:left="360"/>
      </w:pPr>
      <w:r>
        <w:rPr>
          <w:i/>
        </w:rPr>
        <w:t xml:space="preserve">but still a holy man.</w:t>
      </w:r>
    </w:p>
    <w:p>
      <w:pPr>
        <w:ind w:left="360"/>
      </w:pPr>
      <w:r>
        <w:rPr>
          <w:i/>
        </w:rPr>
        <w:t xml:space="preserve">That these lines suggest so much about ourselves as well as Fujita, as well as the poet's seeing,</w:t>
      </w:r>
    </w:p>
    <w:p>
      <w:pPr>
        <w:ind w:left="360"/>
      </w:pPr>
      <w:r>
        <w:rPr>
          <w:i/>
        </w:rPr>
        <w:t xml:space="preserve">sensitive eye, is perhaps a mark of Roger White's range. On the surface eschewing didacticism like</w:t>
      </w:r>
    </w:p>
    <w:p>
      <w:pPr>
        <w:ind w:left="360"/>
      </w:pPr>
      <w:r>
        <w:rPr>
          <w:i/>
        </w:rPr>
        <w:t xml:space="preserve">a plague, this poetry has 'much to say' because it requires the reader to look into himself. Do we</w:t>
      </w:r>
    </w:p>
    <w:p>
      <w:pPr>
        <w:ind w:left="360"/>
      </w:pPr>
      <w:r>
        <w:rPr>
          <w:i/>
        </w:rPr>
        <w:t xml:space="preserve">confine to cruel isolation those we ostensibly canonize as living saints? Roger White sees the</w:t>
      </w:r>
    </w:p>
    <w:p>
      <w:pPr>
        <w:ind w:left="360"/>
      </w:pPr>
      <w:r>
        <w:rPr>
          <w:i/>
        </w:rPr>
        <w:t xml:space="preserve">predicament of the real man but his poet's lens also captures in a flash something of his subject's</w:t>
      </w:r>
    </w:p>
    <w:p>
      <w:pPr>
        <w:ind w:left="360"/>
      </w:pPr>
      <w:r>
        <w:rPr>
          <w:i/>
        </w:rPr>
        <w:t xml:space="preserve">character:</w:t>
      </w:r>
    </w:p>
    <w:p>
      <w:pPr>
        <w:ind w:left="360"/>
      </w:pPr>
      <w:r>
        <w:rPr>
          <w:i/>
        </w:rPr>
        <w:t xml:space="preserve">mikado of mirth,</w:t>
      </w:r>
    </w:p>
    <w:p>
      <w:pPr>
        <w:ind w:left="360"/>
      </w:pPr>
      <w:r>
        <w:rPr>
          <w:i/>
        </w:rPr>
        <w:t xml:space="preserve">the Servant's servant.</w:t>
      </w:r>
    </w:p>
    <w:p>
      <w:pPr>
        <w:ind w:left="360"/>
      </w:pPr>
      <w:r>
        <w:rPr>
          <w:i/>
        </w:rPr>
        <w:t xml:space="preserve">This is real poetry then. It is not accommodating; it is often sardonic, questioning, not easily</w:t>
      </w:r>
    </w:p>
    <w:p>
      <w:pPr>
        <w:ind w:left="360"/>
      </w:pPr>
      <w:r>
        <w:rPr>
          <w:i/>
        </w:rPr>
        <w:t xml:space="preserve">satisfied. But it carries a note of wisdom and acceptance too. We see a practising poet writing, not</w:t>
      </w:r>
    </w:p>
    <w:p>
      <w:pPr>
        <w:ind w:left="360"/>
      </w:pPr>
      <w:r>
        <w:rPr>
          <w:i/>
        </w:rPr>
        <w:t xml:space="preserve">as a single-minded poet-laureate for the Bahá’í Cause, but a sensitized human being.</w:t>
      </w:r>
    </w:p>
    <w:p>
      <w:pPr>
        <w:ind w:left="360"/>
      </w:pPr>
      <w:r>
        <w:rPr>
          <w:i/>
        </w:rPr>
        <w:t xml:space="preserve">But at a more obvious 'Bahá’í' level, Roger White's poetry suggests further points of</w:t>
      </w:r>
    </w:p>
    <w:p>
      <w:pPr>
        <w:ind w:left="360"/>
      </w:pPr>
      <w:r>
        <w:rPr>
          <w:i/>
        </w:rPr>
        <w:t xml:space="preserve">departure. The heroes, heroines and history of the Bahá’í Faith are not invoked simplistically or</w:t>
      </w:r>
    </w:p>
    <w:p>
      <w:pPr>
        <w:ind w:left="360"/>
      </w:pPr>
      <w:r>
        <w:rPr>
          <w:i/>
        </w:rPr>
        <w:t xml:space="preserve">meretriciously, nor do quotations from Scripture do the poet's work for him. When there is a</w:t>
      </w:r>
    </w:p>
    <w:p>
      <w:pPr>
        <w:ind w:left="360"/>
      </w:pPr>
      <w:r>
        <w:rPr>
          <w:i/>
        </w:rPr>
        <w:t xml:space="preserve">quotation (he loves to borrow Shoghi Effendi's or the Universal House of Justice's epithets to crown</w:t>
      </w:r>
    </w:p>
    <w:p>
      <w:pPr>
        <w:ind w:left="360"/>
      </w:pPr>
      <w:r>
        <w:rPr>
          <w:i/>
        </w:rPr>
        <w:t xml:space="preserve">remembered Bahá’í figures) it is to build an aura of pageant:</w:t>
      </w:r>
    </w:p>
    <w:p>
      <w:pPr>
        <w:ind w:left="360"/>
      </w:pPr>
      <w:r>
        <w:rPr>
          <w:i/>
        </w:rPr>
        <w:t xml:space="preserve">Brilliant Keith! immortal Lua! steadfast Thornton!</w:t>
      </w:r>
    </w:p>
    <w:p>
      <w:pPr>
        <w:ind w:left="360"/>
      </w:pPr>
      <w:r>
        <w:rPr>
          <w:i/>
        </w:rPr>
        <w:t xml:space="preserve">courageous Marion! incomparable Martha! constant Juliet!</w:t>
      </w:r>
    </w:p>
    <w:p>
      <w:pPr>
        <w:ind w:left="360"/>
      </w:pPr>
      <w:r>
        <w:rPr>
          <w:i/>
        </w:rPr>
        <w:t xml:space="preserve">What is the purpose in this?</w:t>
      </w:r>
    </w:p>
    <w:p>
      <w:pPr>
        <w:ind w:left="360"/>
      </w:pPr>
      <w:r>
        <w:rPr>
          <w:i/>
        </w:rPr>
        <w:t xml:space="preserve">I fashion a paean; to vanquish dread, invoke the victors.</w:t>
      </w:r>
    </w:p>
    <w:p>
      <w:pPr>
        <w:ind w:left="360"/>
      </w:pPr>
      <w:r>
        <w:rPr>
          <w:i/>
        </w:rPr>
        <w:t xml:space="preserve">It is an answer, then, to personal need, as well as to celebrate past souls and the spirit that</w:t>
      </w:r>
    </w:p>
    <w:p>
      <w:pPr>
        <w:ind w:left="360"/>
      </w:pPr>
      <w:r>
        <w:rPr>
          <w:i/>
        </w:rPr>
        <w:t xml:space="preserve">moved them. Roger White's poetry, while retaining the poet's individuality, yet leads us to hope for</w:t>
      </w:r>
    </w:p>
    <w:p>
      <w:pPr>
        <w:ind w:left="360"/>
      </w:pPr>
      <w:r>
        <w:rPr>
          <w:i/>
        </w:rPr>
        <w:t xml:space="preserve">a Bahá’í tradition of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[footnote #1 repeated from top of first page in this PDF] This essay appears here in its original form. At</w:t>
      </w:r>
    </w:p>
    <w:p>
      <w:pPr>
        <w:ind w:left="360"/>
      </w:pPr>
      <w:r>
        <w:rPr>
          <w:i/>
        </w:rPr>
        <w:t xml:space="preserve">the request of the Canadian Association for Studies on the Baha'i Faith it was subsequently</w:t>
      </w:r>
    </w:p>
    <w:p>
      <w:pPr>
        <w:ind w:left="360"/>
      </w:pPr>
      <w:r>
        <w:rPr>
          <w:i/>
        </w:rPr>
        <w:t xml:space="preserve">revised for inclusion in vol. 7 of Baha'i Studies. See also 'The Heroic Soul and the Ordinary</w:t>
      </w:r>
    </w:p>
    <w:p>
      <w:pPr>
        <w:ind w:left="360"/>
      </w:pPr>
      <w:r>
        <w:rPr>
          <w:i/>
        </w:rPr>
        <w:t xml:space="preserve">Self—a Study in the Religious Poetry of Roger White,' by Geoffrey Nash.</w:t>
      </w:r>
    </w:p>
    <w:p>
      <w:pPr>
        <w:ind w:left="360"/>
      </w:pPr>
      <w:r>
        <w:rPr>
          <w:i/>
        </w:rPr>
        <w:t xml:space="preserve">2. The Universal House of Justice, compilation 'Bahá’í Writings on Music', Bahá’í Publishing</w:t>
      </w:r>
    </w:p>
    <w:p>
      <w:pPr>
        <w:ind w:left="360"/>
      </w:pPr>
      <w:r>
        <w:rPr>
          <w:i/>
        </w:rPr>
        <w:t xml:space="preserve">Trust, Oakham, England, p. II.</w:t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>4. W. B. Yeats, Essays and Introductions, New York, 1961 p. 260.</w:t>
      </w:r>
    </w:p>
    <w:p>
      <w:pPr>
        <w:ind w:left="360"/>
      </w:pPr>
      <w:r>
        <w:rPr>
          <w:color w:val="555555"/>
          <w:sz w:val="18"/>
        </w:rPr>
        <w:t xml:space="preserve">— Can There Be a Baha'i Poetry? (Used by permission of the curator)</w:t>
      </w:r>
    </w:p>
    <w:p/>
  </w:body>
</w:document>
</file>