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Qiyamah (The Resurrection)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 do call to witness the Resurrection Day;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I do call to witness the self-reproaching spirit; (eschew Evil).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Does man think that We cannot assemble his bones?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Nay, We are able to put together in perfect order the very tips of his fingers.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But man wishes to do wrong (even) in the time in front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He questions: "When is the Day of Resurrection?"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At length, when the Sight is dazed,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the moon is buried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sun and moon are joined together--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That Day will Man say "Where is the refuge?"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By no means! No place of safety!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Before thy Lord (alone) that Day will be the place of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That Day will man be told (all) that he put forward, and all that he put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Nay, man will be evidence against himself,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Even though he were to put up his excuses.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Move not thy tongue concerning the (Qur'an) to make haste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It is for Us to collect it and to promulgate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But when We have promulgated it, follow thou its recital (as promulgated):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Nay more, it is for Us to explain it (and make it clear):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Nay, (ye men!) but ye love the fleeting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leave alone the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Some faces that Day, will beam (in brightness and beauty)--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Looking towards their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And some faces, that Day, will be sad and dismal,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In the thought that some back-breaking calamity was about to be inflicted on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Yea, when (the soul) reaches to the collar-bone (in its exit),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there will be a cry, "Who is a magician (to restore him)?"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he will conclude that it was (the Time) of Parting;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one leg will be joined with another: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That Day the Drive will be (all) to thy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So he gave nothing in charity, nor did he pray!--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But on the contrary, He rejected Truth and turned away!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Then did he stalk to his family in full conceit!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Woe to thee, (O man!) yea, woe!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Again, woe to thee, (O man!), yea woe!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Does Man think that he will be left uncontrolled, (without purpose)?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Was he not a drop of sperm emitted (in lowly form)?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Then did he become a leech-like clot; then did (Allah) make and fashion (him) in due proportion.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And of him He made two sexes, male and female.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Has not He, (the same), the power to give life to the dead?</w:t>
      </w:r>
    </w:p>
    <w:p>
      <w:pPr>
        <w:ind w:left="360"/>
      </w:pPr>
      <w:r>
        <w:rPr>
          <w:color w:val="555555"/>
          <w:sz w:val="18"/>
        </w:rPr>
        <w:t xml:space="preserve">— Surah 75</w:t>
      </w:r>
    </w:p>
    <w:p/>
  </w:body>
</w:document>
</file>