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 with a Christian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Mohammad Norozi, Conversation with a Christian,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 with a Christian</w:t>
      </w:r>
    </w:p>
    <w:p>
      <w:pPr>
        <w:ind w:left="360"/>
      </w:pPr>
      <w:r>
        <w:rPr>
          <w:i/>
        </w:rPr>
        <w:t xml:space="preserve">A friend of mine who is a devout Christian once wrote to me and asked me the below questions.</w:t>
      </w:r>
    </w:p>
    <w:p>
      <w:pPr>
        <w:ind w:left="360"/>
      </w:pPr>
      <w:r>
        <w:rPr>
          <w:i/>
        </w:rPr>
        <w:t xml:space="preserve">He wanted me to answer them based on the Bahai writings. Below are his questions and my</w:t>
      </w:r>
    </w:p>
    <w:p>
      <w:pPr>
        <w:ind w:left="360"/>
      </w:pPr>
      <w:r>
        <w:rPr>
          <w:i/>
        </w:rPr>
        <w:t xml:space="preserve">comments based on the utterances of Baha’u’llah and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by: Mohammad Norozi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Q1)- Are we judged at the end of our lives? By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attempting to answer this question and any questions that relates to life after death, I must</w:t>
      </w:r>
    </w:p>
    <w:p>
      <w:pPr>
        <w:ind w:left="360"/>
      </w:pPr>
      <w:r>
        <w:rPr>
          <w:i/>
        </w:rPr>
        <w:t xml:space="preserve">admit that our understanding about this subject is very limited. Although there are numerous</w:t>
      </w:r>
    </w:p>
    <w:p>
      <w:pPr>
        <w:ind w:left="360"/>
      </w:pPr>
      <w:r>
        <w:rPr>
          <w:i/>
        </w:rPr>
        <w:t xml:space="preserve">Tablets and writings from Baha’u’llah and Abdul-Baha about this matter, it is still beyond our</w:t>
      </w:r>
    </w:p>
    <w:p>
      <w:pPr>
        <w:ind w:left="360"/>
      </w:pPr>
      <w:r>
        <w:rPr>
          <w:i/>
        </w:rPr>
        <w:t xml:space="preserve">comprehension (because of our limited capacity). Consider the below quotation from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ask an explanation of what happens to us after we leave this world: This is a question which</w:t>
      </w:r>
    </w:p>
    <w:p>
      <w:pPr>
        <w:ind w:left="360"/>
      </w:pPr>
      <w:r>
        <w:rPr>
          <w:i/>
        </w:rPr>
        <w:t xml:space="preserve">none of the Prophets have ever answered in detail, for the very simple reason that you cannot</w:t>
      </w:r>
    </w:p>
    <w:p>
      <w:pPr>
        <w:ind w:left="360"/>
      </w:pPr>
      <w:r>
        <w:rPr>
          <w:i/>
        </w:rPr>
        <w:t xml:space="preserve">convey to a person’s mind something entirely different from everything they have ever</w:t>
      </w:r>
    </w:p>
    <w:p>
      <w:pPr>
        <w:ind w:left="360"/>
      </w:pPr>
      <w:r>
        <w:rPr>
          <w:i/>
        </w:rPr>
        <w:t xml:space="preserve">experienced.” Baha’u’llah’s Teachings on Spiritual Reality, p. 110, 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our problem is that we always think the other place is a material place. And because of this,</w:t>
      </w:r>
    </w:p>
    <w:p>
      <w:pPr>
        <w:ind w:left="360"/>
      </w:pPr>
      <w:r>
        <w:rPr>
          <w:i/>
        </w:rPr>
        <w:t xml:space="preserve">we always think there would be a physical place that we go after we die and there is someone</w:t>
      </w:r>
    </w:p>
    <w:p>
      <w:pPr>
        <w:ind w:left="360"/>
      </w:pPr>
      <w:r>
        <w:rPr>
          <w:i/>
        </w:rPr>
        <w:t xml:space="preserve">awaiting us to judge us and there are material rewards. If that was the case, then why does</w:t>
      </w:r>
    </w:p>
    <w:p>
      <w:pPr>
        <w:ind w:left="360"/>
      </w:pPr>
      <w:r>
        <w:rPr>
          <w:i/>
        </w:rPr>
        <w:t xml:space="preserve">Baha’u’llah tells us that if He shows us the world beyond, no one wants to stay in this life? So, we</w:t>
      </w:r>
    </w:p>
    <w:p>
      <w:pPr>
        <w:ind w:left="360"/>
      </w:pPr>
      <w:r>
        <w:rPr>
          <w:i/>
        </w:rPr>
        <w:t xml:space="preserve">should understand that these are all spiritual states and not material. Baha’u’llah tells us that the</w:t>
      </w:r>
    </w:p>
    <w:p>
      <w:pPr>
        <w:ind w:left="360"/>
      </w:pPr>
      <w:r>
        <w:rPr>
          <w:i/>
        </w:rPr>
        <w:t xml:space="preserve">soul will progress according to its capacity. Look at the writing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soul which, at the hour of its separation from the body, is sanctified from the vain</w:t>
      </w:r>
    </w:p>
    <w:p>
      <w:pPr>
        <w:ind w:left="360"/>
      </w:pPr>
      <w:r>
        <w:rPr>
          <w:i/>
        </w:rPr>
        <w:t xml:space="preserve">imaginings of the peoples of the world. Such a soul liveth and moveth in accordance with the Will</w:t>
      </w:r>
    </w:p>
    <w:p>
      <w:pPr>
        <w:ind w:left="360"/>
      </w:pPr>
      <w:r>
        <w:rPr>
          <w:i/>
        </w:rPr>
        <w:t xml:space="preserve">of its Creator, and entereth the all-highest Paradise. The Maids of Heaven, inmates of the loftiest</w:t>
      </w:r>
    </w:p>
    <w:p>
      <w:pPr>
        <w:ind w:left="360"/>
      </w:pPr>
      <w:r>
        <w:rPr>
          <w:i/>
        </w:rPr>
        <w:t xml:space="preserve">mansions, will circle around it, and the Prophets of God and His chosen ones will seek its</w:t>
      </w:r>
    </w:p>
    <w:p>
      <w:pPr>
        <w:ind w:left="360"/>
      </w:pPr>
      <w:r>
        <w:rPr>
          <w:i/>
        </w:rPr>
        <w:t xml:space="preserve">companionship. With them that soul will freely converse, and will recount unto them that which it</w:t>
      </w:r>
    </w:p>
    <w:p>
      <w:pPr>
        <w:ind w:left="360"/>
      </w:pPr>
      <w:r>
        <w:rPr>
          <w:i/>
        </w:rPr>
        <w:t xml:space="preserve">hath been made to endure in the path of God, the Lord of all worlds. If any man be told that which</w:t>
      </w:r>
    </w:p>
    <w:p>
      <w:pPr>
        <w:ind w:left="360"/>
      </w:pPr>
      <w:r>
        <w:rPr>
          <w:i/>
        </w:rPr>
        <w:t xml:space="preserve">hath been ordained for such a soul in the worlds of God, the Lord of the throne on high and of</w:t>
      </w:r>
    </w:p>
    <w:p>
      <w:pPr>
        <w:ind w:left="360"/>
      </w:pPr>
      <w:r>
        <w:rPr>
          <w:i/>
        </w:rPr>
        <w:t xml:space="preserve">earth below, his whole being will instantly blaze out in his great longing to attain that most</w:t>
      </w:r>
    </w:p>
    <w:p>
      <w:pPr>
        <w:ind w:left="360"/>
      </w:pPr>
      <w:r>
        <w:rPr>
          <w:i/>
        </w:rPr>
        <w:t xml:space="preserve">exalted, that sanctified and resplendent station…” Baha’u’llah, et al.(1983, p.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Baha’u’llah pointed out in another tablet there are many other worlds in other realms. And</w:t>
      </w:r>
    </w:p>
    <w:p>
      <w:pPr>
        <w:ind w:left="360"/>
      </w:pPr>
      <w:r>
        <w:rPr>
          <w:i/>
        </w:rPr>
        <w:t xml:space="preserve">based on the above quotation the soul, based on its capability/capacity, will progress but within its</w:t>
      </w:r>
    </w:p>
    <w:p>
      <w:pPr>
        <w:ind w:left="360"/>
      </w:pPr>
      <w:r>
        <w:rPr>
          <w:i/>
        </w:rPr>
        <w:t xml:space="preserve">own sphere. Some will occupy a higher station than others.</w:t>
      </w:r>
    </w:p>
    <w:p>
      <w:pPr>
        <w:ind w:left="360"/>
      </w:pPr>
      <w:r>
        <w:rPr>
          <w:i/>
        </w:rPr>
        <w:t xml:space="preserve">So to me, based on the writings, there is no material of physical judge. Of course what we do in this</w:t>
      </w:r>
    </w:p>
    <w:p>
      <w:pPr>
        <w:ind w:left="360"/>
      </w:pPr>
      <w:r>
        <w:rPr>
          <w:i/>
        </w:rPr>
        <w:t xml:space="preserve">life will affect our soul and make it more refined for the next world, but in a spiritual sense/state.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must remember that the purpose of this life is to prepare the soul for the next.” Universal</w:t>
      </w:r>
    </w:p>
    <w:p>
      <w:pPr>
        <w:ind w:left="360"/>
      </w:pPr>
      <w:r>
        <w:rPr>
          <w:i/>
        </w:rPr>
        <w:t xml:space="preserve">House of Justice (n.d., p. 119).</w:t>
      </w:r>
    </w:p>
    <w:p>
      <w:pPr>
        <w:ind w:left="360"/>
      </w:pPr>
      <w:r>
        <w:rPr>
          <w:i/>
        </w:rPr>
        <w:t xml:space="preserve">Q2)- By what rules or measure? Behaviour or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tools (call it 10 commandments, 12 principals etc…) that are given to us by These Educators</w:t>
      </w:r>
    </w:p>
    <w:p>
      <w:pPr>
        <w:ind w:left="360"/>
      </w:pPr>
      <w:r>
        <w:rPr>
          <w:i/>
        </w:rPr>
        <w:t xml:space="preserve">(Prophets, Manifestations of God, etc..) are created to educate us and manifest in us what is hidden</w:t>
      </w:r>
    </w:p>
    <w:p>
      <w:pPr>
        <w:ind w:left="360"/>
      </w:pPr>
      <w:r>
        <w:rPr>
          <w:i/>
        </w:rPr>
        <w:t xml:space="preserve">within us. Belief without action is a mere word, and action without belief is stained with desire (earthly</w:t>
      </w:r>
    </w:p>
    <w:p>
      <w:pPr>
        <w:ind w:left="360"/>
      </w:pPr>
      <w:r>
        <w:rPr>
          <w:i/>
        </w:rPr>
        <w:t xml:space="preserve">desire, selfish desire).</w:t>
      </w:r>
    </w:p>
    <w:p>
      <w:pPr>
        <w:ind w:left="360"/>
      </w:pPr>
      <w:r>
        <w:rPr>
          <w:i/>
        </w:rPr>
        <w:t xml:space="preserve">Look at the below quotation:</w:t>
      </w:r>
    </w:p>
    <w:p>
      <w:pPr>
        <w:ind w:left="360"/>
      </w:pPr>
      <w:r>
        <w:rPr>
          <w:i/>
        </w:rPr>
        <w:t xml:space="preserve">“The Great Being saith: Regard man as a mine rich in gems of inestimable value. Education can,</w:t>
      </w:r>
    </w:p>
    <w:p>
      <w:pPr>
        <w:ind w:left="360"/>
      </w:pPr>
      <w:r>
        <w:rPr>
          <w:i/>
        </w:rPr>
        <w:t xml:space="preserve">alone, cause it to reveal its treasures, and enable mankind to benefit therefrom....” , Gleanings</w:t>
      </w:r>
    </w:p>
    <w:p>
      <w:pPr>
        <w:ind w:left="360"/>
      </w:pPr>
      <w:r>
        <w:rPr>
          <w:i/>
        </w:rPr>
        <w:t xml:space="preserve">from the Writings of Baha’u’llah”, Sec. 122, pp. 259–60)</w:t>
      </w:r>
    </w:p>
    <w:p>
      <w:pPr>
        <w:ind w:left="360"/>
      </w:pPr>
      <w:r>
        <w:rPr>
          <w:i/>
        </w:rPr>
        <w:t xml:space="preserve">In another Tablet Baha’u’llah says (I am paraphrasing) that there are hidden gems in our inner mine</w:t>
      </w:r>
    </w:p>
    <w:p>
      <w:pPr>
        <w:ind w:left="360"/>
      </w:pPr>
      <w:r>
        <w:rPr>
          <w:i/>
        </w:rPr>
        <w:t xml:space="preserve">and He only wants to bring them out (or manifest those within us). I would say these are the</w:t>
      </w:r>
    </w:p>
    <w:p>
      <w:pPr>
        <w:ind w:left="360"/>
      </w:pPr>
      <w:r>
        <w:rPr>
          <w:i/>
        </w:rPr>
        <w:t xml:space="preserve">measurements of God. Again these are not material, rather spiritual. Our actions might look physical</w:t>
      </w:r>
    </w:p>
    <w:p>
      <w:pPr>
        <w:ind w:left="360"/>
      </w:pPr>
      <w:r>
        <w:rPr>
          <w:i/>
        </w:rPr>
        <w:t xml:space="preserve">but its effect is spiritual. When I answer the next question about hell and heaven this will become</w:t>
      </w:r>
    </w:p>
    <w:p>
      <w:pPr>
        <w:ind w:left="360"/>
      </w:pPr>
      <w:r>
        <w:rPr>
          <w:i/>
        </w:rPr>
        <w:t xml:space="preserve">more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Q3)- Does Baha’u’llah plays a role in rescuing us from condemnation?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other Manifestations of God are Educators, Gardeners, Farmers (in fact one of the</w:t>
      </w:r>
    </w:p>
    <w:p>
      <w:pPr>
        <w:ind w:left="360"/>
      </w:pPr>
      <w:r>
        <w:rPr>
          <w:i/>
        </w:rPr>
        <w:t xml:space="preserve">names of God is Alzare, means the one who cultivates). Although we can never comprehend God and</w:t>
      </w:r>
    </w:p>
    <w:p>
      <w:pPr>
        <w:ind w:left="360"/>
      </w:pPr>
      <w:r>
        <w:rPr>
          <w:i/>
        </w:rPr>
        <w:t xml:space="preserve">He is beyond our imagination, know that these qualities refer to Manifestations of God. Their duty is</w:t>
      </w:r>
    </w:p>
    <w:p>
      <w:pPr>
        <w:ind w:left="360"/>
      </w:pPr>
      <w:r>
        <w:rPr>
          <w:i/>
        </w:rPr>
        <w:t xml:space="preserve">to educate us and grow that prefect seed within us.</w:t>
      </w:r>
    </w:p>
    <w:p>
      <w:pPr>
        <w:ind w:left="360"/>
      </w:pPr>
      <w:r>
        <w:rPr>
          <w:i/>
        </w:rPr>
        <w:t xml:space="preserve">I won’t use the word “condemnation” at all, as God is Merciful and Compassionate. He wants us to</w:t>
      </w:r>
    </w:p>
    <w:p>
      <w:pPr>
        <w:ind w:left="360"/>
      </w:pPr>
      <w:r>
        <w:rPr>
          <w:i/>
        </w:rPr>
        <w:t xml:space="preserve">reach to our outmost capacity and occupy the loftiest place. And His forgiveness is without border</w:t>
      </w:r>
    </w:p>
    <w:p>
      <w:pPr>
        <w:ind w:left="360"/>
      </w:pPr>
      <w:r>
        <w:rPr>
          <w:i/>
        </w:rPr>
        <w:t xml:space="preserve">and bonds. Look at some of the writings below from The Hidden Words of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Love Me, that I may love thee. If thou lovest Me not, My love can in no wise reach thee. Know this,</w:t>
      </w:r>
    </w:p>
    <w:p>
      <w:pPr>
        <w:ind w:left="360"/>
      </w:pPr>
      <w:r>
        <w:rPr>
          <w:i/>
        </w:rPr>
        <w:t xml:space="preserve">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Dwellers of My Paradise!</w:t>
      </w:r>
    </w:p>
    <w:p>
      <w:pPr>
        <w:ind w:left="360"/>
      </w:pPr>
      <w:r>
        <w:rPr>
          <w:i/>
        </w:rPr>
        <w:t xml:space="preserve">With the hands of loving-kindness I have planted in the holy garden of paradise the young tree of</w:t>
      </w:r>
    </w:p>
    <w:p>
      <w:pPr>
        <w:ind w:left="360"/>
      </w:pPr>
      <w:r>
        <w:rPr>
          <w:i/>
        </w:rPr>
        <w:t xml:space="preserve">your love and friendship, and have watered it with the goodly showers of My tender grace; now</w:t>
      </w:r>
    </w:p>
    <w:p>
      <w:pPr>
        <w:ind w:left="360"/>
      </w:pPr>
      <w:r>
        <w:rPr>
          <w:i/>
        </w:rPr>
        <w:t xml:space="preserve">that the hour of its fruiting is come, strive that it may be protected, and be not consumed with the</w:t>
      </w:r>
    </w:p>
    <w:p>
      <w:pPr>
        <w:ind w:left="360"/>
      </w:pPr>
      <w:r>
        <w:rPr>
          <w:i/>
        </w:rPr>
        <w:t xml:space="preserve">flame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Manifestations of God certainly have a big role in our lives, but with conditions that have been</w:t>
      </w:r>
    </w:p>
    <w:p>
      <w:pPr>
        <w:ind w:left="360"/>
      </w:pPr>
      <w:r>
        <w:rPr>
          <w:i/>
        </w:rPr>
        <w:t xml:space="preserve">set out. As Baha’u’llah stated in Kitab Aqdas, it is not sufficient that we recognise God through His</w:t>
      </w:r>
    </w:p>
    <w:p>
      <w:pPr>
        <w:ind w:left="360"/>
      </w:pPr>
      <w:r>
        <w:rPr>
          <w:i/>
        </w:rPr>
        <w:t xml:space="preserve">Manifestations but also we should follow and act on Their commandments.</w:t>
      </w:r>
    </w:p>
    <w:p>
      <w:pPr>
        <w:ind w:left="360"/>
      </w:pPr>
      <w:r>
        <w:rPr>
          <w:i/>
        </w:rPr>
        <w:t xml:space="preserve">At this point I draw your attention to the Hidden Words of Baha’u’llah below: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I created thee rich, why dost thou bring thyself down to poverty? Noble I made thee, wherewith</w:t>
      </w:r>
    </w:p>
    <w:p>
      <w:pPr>
        <w:ind w:left="360"/>
      </w:pPr>
      <w:r>
        <w:rPr>
          <w:i/>
        </w:rPr>
        <w:t xml:space="preserve">dost thou abase thyself? Out of the essence of knowledge I gave thee being, why seekest thou</w:t>
      </w:r>
    </w:p>
    <w:p>
      <w:pPr>
        <w:ind w:left="360"/>
      </w:pPr>
      <w:r>
        <w:rPr>
          <w:i/>
        </w:rPr>
        <w:t xml:space="preserve">enlightenment from anyone beside Me? Out of the clay of love I moulded thee, how dost thou</w:t>
      </w:r>
    </w:p>
    <w:p>
      <w:pPr>
        <w:ind w:left="360"/>
      </w:pPr>
      <w:r>
        <w:rPr>
          <w:i/>
        </w:rPr>
        <w:t xml:space="preserve">busy thyself with another? 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believe in progressive nature of religion. It means that religion is not static rather in motion</w:t>
      </w:r>
    </w:p>
    <w:p>
      <w:pPr>
        <w:ind w:left="360"/>
      </w:pPr>
      <w:r>
        <w:rPr>
          <w:i/>
        </w:rPr>
        <w:t xml:space="preserve">and not frozen in time. Based on Their mission each of these Manifestations of God at their Own time</w:t>
      </w:r>
    </w:p>
    <w:p>
      <w:pPr>
        <w:ind w:left="360"/>
      </w:pPr>
      <w:r>
        <w:rPr>
          <w:i/>
        </w:rPr>
        <w:t xml:space="preserve">create a new life powered with Their words. Each time They reveal new things based on human</w:t>
      </w:r>
    </w:p>
    <w:p>
      <w:pPr>
        <w:ind w:left="360"/>
      </w:pPr>
      <w:r>
        <w:rPr>
          <w:i/>
        </w:rPr>
        <w:t xml:space="preserve">capacity and understanding. Nothing is absolute but God - Even the word Absolute is inadequate to</w:t>
      </w:r>
    </w:p>
    <w:p>
      <w:pPr>
        <w:ind w:left="360"/>
      </w:pPr>
      <w:r>
        <w:rPr>
          <w:i/>
        </w:rPr>
        <w:t xml:space="preserve">explain His station. Since we are not frozen in time when a new Manifestation comes we should</w:t>
      </w:r>
    </w:p>
    <w:p>
      <w:pPr>
        <w:ind w:left="360"/>
      </w:pPr>
      <w:r>
        <w:rPr>
          <w:i/>
        </w:rPr>
        <w:t xml:space="preserve">accept Him/Her, based on His/Her character and His/Her revealed verses.</w:t>
      </w:r>
    </w:p>
    <w:p>
      <w:pPr>
        <w:ind w:left="360"/>
      </w:pPr>
      <w:r>
        <w:rPr>
          <w:i/>
        </w:rPr>
        <w:t xml:space="preserve">Once the “Word of Muhammad” was heaven, after He Manifested, and upon accepting His mission</w:t>
      </w:r>
    </w:p>
    <w:p>
      <w:pPr>
        <w:ind w:left="360"/>
      </w:pPr>
      <w:r>
        <w:rPr>
          <w:i/>
        </w:rPr>
        <w:t xml:space="preserve">people would enter this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Q4)- Does the condemnation, the hell, last forever or is there a relief or rescue?</w:t>
      </w:r>
    </w:p>
    <w:p>
      <w:pPr>
        <w:ind w:left="360"/>
      </w:pPr>
      <w:r>
        <w:rPr>
          <w:i/>
        </w:rPr>
        <w:t xml:space="preserve">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is Paradise, and where is Hell?' Say: 'The one is reunion with Me; the other thine own self.”</w:t>
      </w:r>
    </w:p>
    <w:p>
      <w:pPr>
        <w:ind w:left="360"/>
      </w:pPr>
      <w:r>
        <w:rPr>
          <w:i/>
        </w:rPr>
        <w:t xml:space="preserve">Baha'u'llah (1988, p.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Q5)- Does ones behaviour, now, prepare some better than others for paradise? In</w:t>
      </w:r>
    </w:p>
    <w:p>
      <w:pPr>
        <w:ind w:left="360"/>
      </w:pPr>
      <w:r>
        <w:rPr>
          <w:i/>
        </w:rPr>
        <w:t xml:space="preserve">other words, are there levels of enjoyment in paradise?</w:t>
      </w:r>
    </w:p>
    <w:p>
      <w:pPr>
        <w:ind w:left="360"/>
      </w:pPr>
      <w:r>
        <w:rPr>
          <w:i/>
        </w:rPr>
        <w:t xml:space="preserve">Everything has its own level and degree. I again quote the word of Universal House of Justice (UHJ).</w:t>
      </w:r>
    </w:p>
    <w:p>
      <w:pPr>
        <w:ind w:left="360"/>
      </w:pPr>
      <w:r>
        <w:rPr>
          <w:i/>
        </w:rPr>
        <w:t xml:space="preserve">“One must remember that the purpose of this life is to prepare the soul for the next.” Our actions and</w:t>
      </w:r>
    </w:p>
    <w:p>
      <w:pPr>
        <w:ind w:left="360"/>
      </w:pPr>
      <w:r>
        <w:rPr>
          <w:i/>
        </w:rPr>
        <w:t xml:space="preserve">developments in this life have consequences in another life in terms of preparing our soul. A baby</w:t>
      </w:r>
    </w:p>
    <w:p>
      <w:pPr>
        <w:ind w:left="360"/>
      </w:pPr>
      <w:r>
        <w:rPr>
          <w:i/>
        </w:rPr>
        <w:t xml:space="preserve">develops in nine (9) months within the womb’s of his/her mother. Most of the things he/she develops</w:t>
      </w:r>
    </w:p>
    <w:p>
      <w:pPr>
        <w:ind w:left="360"/>
      </w:pPr>
      <w:r>
        <w:rPr>
          <w:i/>
        </w:rPr>
        <w:t xml:space="preserve">might seems useless in his/her sight while in womb but once entered this world he/she will recognise</w:t>
      </w:r>
    </w:p>
    <w:p>
      <w:pPr>
        <w:ind w:left="360"/>
      </w:pPr>
      <w:r>
        <w:rPr>
          <w:i/>
        </w:rPr>
        <w:t xml:space="preserve">how useful those are. This is a simple example but we can deduce many facts from it.</w:t>
      </w:r>
    </w:p>
    <w:p>
      <w:pPr>
        <w:ind w:left="360"/>
      </w:pPr>
      <w:r>
        <w:rPr>
          <w:i/>
        </w:rPr>
        <w:t xml:space="preserve">The other world is not a material world, rather a spiritual state. Ponder how The Bab explains hell</w:t>
      </w:r>
    </w:p>
    <w:p>
      <w:pPr>
        <w:ind w:left="360"/>
      </w:pPr>
      <w:r>
        <w:rPr>
          <w:i/>
        </w:rPr>
        <w:t xml:space="preserve">and heaven. He says that (I am paraphrasing) everything has its own heaven and hell. He further</w:t>
      </w:r>
    </w:p>
    <w:p>
      <w:pPr>
        <w:ind w:left="360"/>
      </w:pPr>
      <w:r>
        <w:rPr>
          <w:i/>
        </w:rPr>
        <w:t xml:space="preserve">explains and says look at this stone. This stone has hell and heaven of its own. When this stone is</w:t>
      </w:r>
    </w:p>
    <w:p>
      <w:pPr>
        <w:ind w:left="360"/>
      </w:pPr>
      <w:r>
        <w:rPr>
          <w:i/>
        </w:rPr>
        <w:t xml:space="preserve">worked on, it will manifest its true and highest quality, that would be the heaven of this stone. He</w:t>
      </w:r>
    </w:p>
    <w:p>
      <w:pPr>
        <w:ind w:left="360"/>
      </w:pPr>
      <w:r>
        <w:rPr>
          <w:i/>
        </w:rPr>
        <w:t xml:space="preserve">says the paradise of a piece of paper is when this paper is designed with outmost beauty and written</w:t>
      </w:r>
    </w:p>
    <w:p>
      <w:pPr>
        <w:ind w:left="360"/>
      </w:pPr>
      <w:r>
        <w:rPr>
          <w:i/>
        </w:rPr>
        <w:t xml:space="preserve">on it with outmost penmanship. Then this piece of paper reaches its own paradise.</w:t>
      </w:r>
    </w:p>
    <w:p>
      <w:pPr>
        <w:ind w:left="360"/>
      </w:pPr>
      <w:r>
        <w:rPr>
          <w:i/>
        </w:rPr>
        <w:t xml:space="preserve">This applies to us as well - when we manifest our innermost truth and when we reach our highest</w:t>
      </w:r>
    </w:p>
    <w:p>
      <w:pPr>
        <w:ind w:left="360"/>
      </w:pPr>
      <w:r>
        <w:rPr>
          <w:i/>
        </w:rPr>
        <w:t xml:space="preserve">and loftiest place, this is when we have attained our paradise. So, you can see that based on The Bab</w:t>
      </w:r>
    </w:p>
    <w:p>
      <w:pPr>
        <w:ind w:left="360"/>
      </w:pPr>
      <w:r>
        <w:rPr>
          <w:i/>
        </w:rPr>
        <w:t xml:space="preserve">theology, hell and heaven are conditions and not a particular place with angels etc..</w:t>
      </w:r>
    </w:p>
    <w:p>
      <w:pPr>
        <w:ind w:left="360"/>
      </w:pPr>
      <w:r>
        <w:rPr>
          <w:i/>
        </w:rPr>
        <w:t xml:space="preserve">The soul will progress according to its capacity. Some will attain higher places and some not. But</w:t>
      </w:r>
    </w:p>
    <w:p>
      <w:pPr>
        <w:ind w:left="360"/>
      </w:pPr>
      <w:r>
        <w:rPr>
          <w:i/>
        </w:rPr>
        <w:t xml:space="preserve">within each sphere they will know about each other. It is like many Worlds of God wrapped over each</w:t>
      </w:r>
    </w:p>
    <w:p>
      <w:pPr>
        <w:ind w:left="360"/>
      </w:pPr>
      <w:r>
        <w:rPr>
          <w:i/>
        </w:rPr>
        <w:t xml:space="preserve">other like onions but with unlimited spaces within each layer.</w:t>
      </w:r>
    </w:p>
    <w:p>
      <w:pPr>
        <w:ind w:left="360"/>
      </w:pPr>
      <w:r>
        <w:rPr>
          <w:i/>
        </w:rPr>
        <w:t xml:space="preserve">Q6)- Do we create our own hell, or does God create it?</w:t>
      </w:r>
    </w:p>
    <w:p>
      <w:pPr>
        <w:ind w:left="360"/>
      </w:pPr>
      <w:r>
        <w:rPr>
          <w:i/>
        </w:rPr>
        <w:t xml:space="preserve">It is important to know God has given us free Will and this is what distinguishes us from other</w:t>
      </w:r>
    </w:p>
    <w:p>
      <w:pPr>
        <w:ind w:left="360"/>
      </w:pPr>
      <w:r>
        <w:rPr>
          <w:i/>
        </w:rPr>
        <w:t xml:space="preserve">creatures. Our will and actions become meaningful when it is for Him. That is, we see</w:t>
      </w:r>
    </w:p>
    <w:p>
      <w:pPr>
        <w:ind w:left="360"/>
      </w:pPr>
      <w:r>
        <w:rPr>
          <w:i/>
        </w:rPr>
        <w:t xml:space="preserve">revelation/effulgence of God in everything - The word Kulu-Shay (All Things) in the Bab’s Writings</w:t>
      </w:r>
    </w:p>
    <w:p>
      <w:pPr>
        <w:ind w:left="360"/>
      </w:pPr>
      <w:r>
        <w:rPr>
          <w:i/>
        </w:rPr>
        <w:t xml:space="preserve">means this. God wants us to recognise our true values, capacity and sublimity. That is why He</w:t>
      </w:r>
    </w:p>
    <w:p>
      <w:pPr>
        <w:ind w:left="360"/>
      </w:pPr>
      <w:r>
        <w:rPr>
          <w:i/>
        </w:rPr>
        <w:t xml:space="preserve">appointed His Educators (Manifestations of God) through the ages to educate us. He wants us to</w:t>
      </w:r>
    </w:p>
    <w:p>
      <w:pPr>
        <w:ind w:left="360"/>
      </w:pPr>
      <w:r>
        <w:rPr>
          <w:i/>
        </w:rPr>
        <w:t xml:space="preserve">reach to our heaven which is our own perfection.</w:t>
      </w:r>
    </w:p>
    <w:p>
      <w:pPr>
        <w:ind w:left="360"/>
      </w:pPr>
      <w:r>
        <w:rPr>
          <w:color w:val="555555"/>
          <w:sz w:val="18"/>
        </w:rPr>
        <w:t xml:space="preserve">— Conversation with a Christian (Used by permission of the curator)</w:t>
      </w:r>
    </w:p>
    <w:p/>
  </w:body>
</w:document>
</file>