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PLI-TV-PVR9</w:t>
      </w:r>
    </w:p>
    <w:p>
      <w:r>
        <w:rPr>
          <w:color w:val="555555"/>
          <w:sz w:val="20"/>
        </w:rPr>
        <w:t xml:space="preserve">Exported from Holy-Writings.com on 2026-07-05 - 1 clipping</w:t>
      </w:r>
    </w:p>
    <w:p>
      <w:pPr>
        <w:ind w:left="360"/>
      </w:pPr>
      <w:r>
        <w:rPr>
          <w:i/>
        </w:rPr>
        <w:t xml:space="preserve">The Compendium The ten reasons for the laying down of training rules</w:t>
      </w:r>
    </w:p>
    <w:p>
      <w:pPr>
        <w:ind w:left="360"/>
      </w:pPr>
      <w:r>
        <w:rPr>
          <w:i/>
        </w:rPr>
        <w:t xml:space="preserve"/>
      </w:r>
    </w:p>
    <w:p>
      <w:pPr>
        <w:ind w:left="360"/>
      </w:pPr>
      <w:r>
        <w:rPr>
          <w:i/>
        </w:rPr>
        <w:t xml:space="preserve">“The Buddha laid down the training rules for his disciples for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w:t>
      </w:r>
    </w:p>
    <w:p>
      <w:pPr>
        <w:ind w:left="360"/>
      </w:pPr>
      <w:r>
        <w:rPr>
          <w:i/>
        </w:rPr>
        <w:t xml:space="preserve"/>
      </w:r>
    </w:p>
    <w:p>
      <w:pPr>
        <w:ind w:left="360"/>
      </w:pPr>
      <w:r>
        <w:rPr>
          <w:i/>
        </w:rPr>
        <w:t xml:space="preserve">The well-being of the Sangha is the comfort of the Sangha. The comfort of the Sangha is for the restraint of bad people. The restraint of bad people is for the ease of good monks. The ease of good monks is for the restraint of the corruptions relating to the present life. The restraint of the corruptions relating to the present life is for the restraint of the corruptions relating to future lives. The restraint of the corruptions relating to future lives is to give rise to confidence in those without it. The giving rise to confidence in those without it is to increase the confidence of those who have it. The increase in confidence of those who have it is for the longevity of the true Teaching. The longevity of the true Teaching is for supporting the training.</w:t>
      </w:r>
    </w:p>
    <w:p>
      <w:pPr>
        <w:ind w:left="360"/>
      </w:pPr>
      <w:r>
        <w:rPr>
          <w:i/>
        </w:rPr>
        <w:t xml:space="preserve"/>
      </w:r>
    </w:p>
    <w:p>
      <w:pPr>
        <w:ind w:left="360"/>
      </w:pPr>
      <w:r>
        <w:rPr>
          <w:i/>
        </w:rPr>
        <w:t xml:space="preserve">The well-being of the Sangha is the comfort of the Sangha. The well-being of the Sangha is for the restraint of bad people. The well-being of the Sangha is for the ease of good monks. The well-being of the Sangha is for the restraint of the corruptions relating to the present life. The well-being of the Sangha is for the restraint of the corruptions relating to future lives. The well-being of the Sangha is to give rise to confidence in those without it. The well-being of the Sangha is to increase the confidence of those who have it. The well-being of the Sangha is for the longevity of the true Teaching. The well-being of the Sangha is for supporting the training.</w:t>
      </w:r>
    </w:p>
    <w:p>
      <w:pPr>
        <w:ind w:left="360"/>
      </w:pPr>
      <w:r>
        <w:rPr>
          <w:i/>
        </w:rPr>
        <w:t xml:space="preserve"/>
      </w:r>
    </w:p>
    <w:p>
      <w:pPr>
        <w:ind w:left="360"/>
      </w:pPr>
      <w:r>
        <w:rPr>
          <w:i/>
        </w:rPr>
        <w:t xml:space="preserve">The comfort of the Sangha is for the restraint of bad people. The comfort of the Sangha is for the ease of good monks. The comfort of the Sangha is for the restraint of the corruptions relating to the present life. The comfort of the Sangha is for the restraint of the corruptions relating to future lives. The comfort of the Sangha is to give rise to confidence in those without it. The comfort of the Sangha is to increase the confidence of those who have it. The comfort of the Sangha is for the longevity of the true Teaching. The comfort of the Sangha is for supporting the training. The comfort of the Sangha is the well-being of the Sangha.</w:t>
      </w:r>
    </w:p>
    <w:p>
      <w:pPr>
        <w:ind w:left="360"/>
      </w:pPr>
      <w:r>
        <w:rPr>
          <w:i/>
        </w:rPr>
        <w:t xml:space="preserve"/>
      </w:r>
    </w:p>
    <w:p>
      <w:pPr>
        <w:ind w:left="360"/>
      </w:pPr>
      <w:r>
        <w:rPr>
          <w:i/>
        </w:rPr>
        <w:t xml:space="preserve">The restraint of bad people … The ease of good monks … The restraint of the corruptions relating to the present life … The restraint of the corruptions relating to future lives … The giving rise to confidence in those without it … The increase in confidence of those who have it … The longevity of the true Teaching … The support of the training is the well-being of the Sangha. The support of the training is the comfort of the Sangha. The support of the training is for the restraint of bad people. The support of the training is for the ease of good monks. The support of the training is for the restraint of the corruptions relating to the present life. The support of the training is for the restraint of the corruptions relating to future lives. The support of the training is to give rise to confidence in those without it. The support of the training is to increase the confidence of those who have it. The support of the training is for the longevity of the true Teaching.”</w:t>
      </w:r>
    </w:p>
    <w:p>
      <w:pPr>
        <w:ind w:left="360"/>
      </w:pPr>
      <w:r>
        <w:rPr>
          <w:i/>
        </w:rPr>
        <w:t xml:space="preserve"/>
      </w:r>
    </w:p>
    <w:p>
      <w:pPr>
        <w:ind w:left="360"/>
      </w:pPr>
      <w:r>
        <w:rPr>
          <w:i/>
        </w:rPr>
        <w:t xml:space="preserve">“A hundred purposes, a hundred teachings, And two hundred expressions; Four hundred knowledges, In the exposition of the reasons.”</w:t>
      </w:r>
    </w:p>
    <w:p>
      <w:pPr>
        <w:ind w:left="360"/>
      </w:pPr>
      <w:r>
        <w:rPr>
          <w:i/>
        </w:rPr>
        <w:t xml:space="preserve"/>
      </w:r>
    </w:p>
    <w:p>
      <w:pPr>
        <w:ind w:left="360"/>
      </w:pPr>
      <w:r>
        <w:rPr>
          <w:i/>
        </w:rPr>
        <w:t xml:space="preserve">The ten reasons for the laying down of training rules are finished. The Great Division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“First eight on questions, And then eight on ‘a result of’; These sixteen for monks, And sixteen for nuns.</w:t>
      </w:r>
    </w:p>
    <w:p>
      <w:pPr>
        <w:ind w:left="360"/>
      </w:pPr>
      <w:r>
        <w:rPr>
          <w:i/>
        </w:rPr>
        <w:t xml:space="preserve"/>
      </w:r>
    </w:p>
    <w:p>
      <w:pPr>
        <w:ind w:left="360"/>
      </w:pPr>
      <w:r>
        <w:rPr>
          <w:i/>
        </w:rPr>
        <w:t xml:space="preserve">The internal repetition, subdivision, And the numerical method; Invitation ceremony, about reasons—This is included in the Great Division.”</w:t>
      </w:r>
    </w:p>
    <w:p>
      <w:pPr>
        <w:ind w:left="360"/>
      </w:pPr>
      <w:r>
        <w:rPr>
          <w:i/>
        </w:rPr>
        <w:t xml:space="preserve"/>
      </w:r>
    </w:p>
    <w:p>
      <w:pPr>
        <w:ind w:left="360"/>
      </w:pPr>
      <w:r>
        <w:rPr>
          <w:i/>
        </w:rPr>
        <w:t xml:space="preserve">The ten reasons for the laying down of training rules are finished.</w:t>
      </w:r>
    </w:p>
    <w:p>
      <w:pPr>
        <w:ind w:left="360"/>
      </w:pPr>
      <w:r>
        <w:rPr>
          <w:color w:val="555555"/>
          <w:sz w:val="18"/>
        </w:rPr>
        <w:t xml:space="preserve">— PLI-TV-PVR9 — Bhikkhu Brahmali (CC0-1.0)</w:t>
      </w:r>
    </w:p>
    <w:p/>
  </w:body>
</w:document>
</file>