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Takathur (The Piling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mutual rivalry for piling up (the good things of this world) diverts you (from the more serious things),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Until ye visit the graves.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But nay, ye soon shall know (the 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Again,, ye soon shall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Nay, were ye to know with certainty of mind, (Ye would beware!)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Ye shall certainly see Hellfire!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Again, ye shall see it with certainty of 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Then, shall ye be Questioned that Day about the joy (ye indulged in)!</w:t>
      </w:r>
    </w:p>
    <w:p>
      <w:pPr>
        <w:ind w:left="360"/>
      </w:pPr>
      <w:r>
        <w:rPr>
          <w:color w:val="555555"/>
          <w:sz w:val="18"/>
        </w:rPr>
        <w:t xml:space="preserve">— Surah 102</w:t>
      </w:r>
    </w:p>
    <w:p/>
  </w:body>
</w:document>
</file>