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Rashh-i-'Ama: traduction en assonances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Rashh-i-'Ama: traduction en assonances,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Rashh-i-Ama</w:t>
      </w:r>
    </w:p>
    <w:p>
      <w:pPr>
        <w:ind w:left="360"/>
      </w:pPr>
      <w:r>
        <w:rPr>
          <w:i/>
        </w:rPr>
        <w:t xml:space="preserve">traduction en assonances</w:t>
      </w:r>
    </w:p>
    <w:p>
      <w:pPr>
        <w:ind w:left="360"/>
      </w:pPr>
      <w:r>
        <w:rPr>
          <w:i/>
        </w:rPr>
        <w:t xml:space="preserve">de Pierre Spierckel</w:t>
      </w:r>
    </w:p>
    <w:p>
      <w:pPr>
        <w:ind w:left="360"/>
      </w:pPr>
      <w:r>
        <w:rPr>
          <w:i/>
        </w:rPr>
        <w:t xml:space="preserve">d’après la version anglaise officielle et l’aide de quelques autres</w:t>
      </w:r>
    </w:p>
    <w:p>
      <w:pPr>
        <w:ind w:left="360"/>
      </w:pPr>
      <w:r>
        <w:rPr>
          <w:i/>
        </w:rPr>
        <w:t xml:space="preserve">26 janvier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notre extase, les nuées célestes ruissellent.</w:t>
      </w:r>
    </w:p>
    <w:p>
      <w:pPr>
        <w:ind w:left="360"/>
      </w:pPr>
      <w:r>
        <w:rPr>
          <w:i/>
        </w:rPr>
        <w:t xml:space="preserve">Par notre hymne, les mystères de la foi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vent d’est, le musc envoûtant de Cathay s’exhale</w:t>
      </w:r>
    </w:p>
    <w:p>
      <w:pPr>
        <w:ind w:left="360"/>
      </w:pPr>
      <w:r>
        <w:rPr>
          <w:i/>
        </w:rPr>
        <w:t xml:space="preserve">Et de nos boucles, cette brise parfumée ruisselle.</w:t>
      </w:r>
    </w:p>
    <w:p>
      <w:pPr>
        <w:ind w:left="360"/>
      </w:pPr>
      <w:r>
        <w:rPr>
          <w:i/>
        </w:rPr>
        <w:t xml:space="preserve">Sur la face de Dieu, en ornement, le soleil s’étoile.</w:t>
      </w:r>
    </w:p>
    <w:p>
      <w:pPr>
        <w:ind w:left="360"/>
      </w:pPr>
      <w:r>
        <w:rPr>
          <w:i/>
        </w:rPr>
        <w:t xml:space="preserve">Vois : de ce visage, cette vérité mystique ruiselle.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mer de la vraie réunion, l’onde de la pureté surgit</w:t>
      </w:r>
    </w:p>
    <w:p>
      <w:pPr>
        <w:ind w:left="360"/>
      </w:pPr>
      <w:r>
        <w:rPr>
          <w:i/>
        </w:rPr>
        <w:t xml:space="preserve">De notre extase, ce rare et précieux don ruisselle.</w:t>
      </w:r>
    </w:p>
    <w:p>
      <w:pPr>
        <w:ind w:left="360"/>
      </w:pPr>
      <w:r>
        <w:rPr>
          <w:i/>
        </w:rPr>
        <w:t xml:space="preserve">Au cœur même du Fars, des trésors d’amour sont enfouis</w:t>
      </w:r>
    </w:p>
    <w:p>
      <w:pPr>
        <w:ind w:left="360"/>
      </w:pPr>
      <w:r>
        <w:rPr>
          <w:i/>
        </w:rPr>
        <w:t xml:space="preserve">Et de ce coffret des perles de fidélité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splendeur de la rose enivre comme les meilleurs vins.</w:t>
      </w:r>
    </w:p>
    <w:p>
      <w:pPr>
        <w:ind w:left="360"/>
      </w:pPr>
      <w:r>
        <w:rPr>
          <w:i/>
        </w:rPr>
        <w:t xml:space="preserve">Venant du Seigneur, les sons, subtile musique, ruissellent.</w:t>
      </w:r>
    </w:p>
    <w:p>
      <w:pPr>
        <w:ind w:left="360"/>
      </w:pPr>
      <w:r>
        <w:rPr>
          <w:i/>
        </w:rPr>
        <w:t xml:space="preserve">La trompe du Jour du Jugement et le joyeux appel divin,</w:t>
      </w:r>
    </w:p>
    <w:p>
      <w:pPr>
        <w:ind w:left="360"/>
      </w:pPr>
      <w:r>
        <w:rPr>
          <w:i/>
        </w:rPr>
        <w:t xml:space="preserve">De la voûte des cieux, en un seul souffle,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le jour où Je suis Lui, sur notre visage resplendit.</w:t>
      </w:r>
    </w:p>
    <w:p>
      <w:pPr>
        <w:ind w:left="360"/>
      </w:pPr>
      <w:r>
        <w:rPr>
          <w:i/>
        </w:rPr>
        <w:t xml:space="preserve">De notre coupe pleine, l’ère de Il est Lui ruisselle.</w:t>
      </w:r>
    </w:p>
    <w:p>
      <w:pPr>
        <w:ind w:left="360"/>
      </w:pPr>
      <w:r>
        <w:rPr>
          <w:i/>
        </w:rPr>
        <w:t xml:space="preserve">De la source de notre cœur la rivière de Dieu jaillit</w:t>
      </w:r>
    </w:p>
    <w:p>
      <w:pPr>
        <w:ind w:left="360"/>
      </w:pPr>
      <w:r>
        <w:rPr>
          <w:i/>
        </w:rPr>
        <w:t xml:space="preserve">Et de nos lèvres vermeilles, ce nectar miellé ruisselle.</w:t>
      </w:r>
    </w:p>
    <w:p>
      <w:pPr>
        <w:ind w:left="360"/>
      </w:pPr>
      <w:r>
        <w:rPr>
          <w:i/>
        </w:rPr>
        <w:t xml:space="preserve">Le Jour de Dieu est accompli : voici le Seigneur dévoilé.</w:t>
      </w:r>
    </w:p>
    <w:p>
      <w:pPr>
        <w:ind w:left="360"/>
      </w:pPr>
      <w:r>
        <w:rPr>
          <w:i/>
        </w:rPr>
        <w:t xml:space="preserve">De Téhéran la mélodie, merveilleux message, ruisselle.</w:t>
      </w:r>
    </w:p>
    <w:p>
      <w:pPr>
        <w:ind w:left="360"/>
      </w:pPr>
      <w:r>
        <w:rPr>
          <w:i/>
        </w:rPr>
        <w:t xml:space="preserve">Vois la grâce débordante de Bahá et, des hautes nuées, la bonté</w:t>
      </w:r>
    </w:p>
    <w:p>
      <w:pPr>
        <w:ind w:left="360"/>
      </w:pPr>
      <w:r>
        <w:rPr>
          <w:i/>
        </w:rPr>
        <w:t xml:space="preserve">Qui, par la voix de Dieu, à l’unisson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sacrée du Seigneur, l’aveuglant Soleil ascendant,</w:t>
      </w:r>
    </w:p>
    <w:p>
      <w:pPr>
        <w:ind w:left="360"/>
      </w:pPr>
      <w:r>
        <w:rPr>
          <w:i/>
        </w:rPr>
        <w:t xml:space="preserve">Et les bénédictions du cœur qui de son trône ruissellent.</w:t>
      </w:r>
    </w:p>
    <w:p>
      <w:pPr>
        <w:ind w:left="360"/>
      </w:pPr>
      <w:r>
        <w:rPr>
          <w:i/>
        </w:rPr>
        <w:t xml:space="preserve">Vois le palmier du Paradis, de la Colombe entend le chant</w:t>
      </w:r>
    </w:p>
    <w:p>
      <w:pPr>
        <w:ind w:left="360"/>
      </w:pPr>
      <w:r>
        <w:rPr>
          <w:i/>
        </w:rPr>
        <w:t xml:space="preserve">Et les hymnes glorieux qui, en pure lumière,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ce roulement de tambour, et ce chant qui fascine,</w:t>
      </w:r>
    </w:p>
    <w:p>
      <w:pPr>
        <w:ind w:left="360"/>
      </w:pPr>
      <w:r>
        <w:rPr>
          <w:i/>
        </w:rPr>
        <w:t xml:space="preserve">Et ces rythmes sacrés qui de notre main ruissellent.</w:t>
      </w:r>
    </w:p>
    <w:p>
      <w:pPr>
        <w:ind w:left="360"/>
      </w:pPr>
      <w:r>
        <w:rPr>
          <w:i/>
        </w:rPr>
        <w:t xml:space="preserve">Vois la Vierge du paradis, vois la Face divine !</w:t>
      </w:r>
    </w:p>
    <w:p>
      <w:pPr>
        <w:ind w:left="360"/>
      </w:pPr>
      <w:r>
        <w:rPr>
          <w:i/>
        </w:rPr>
        <w:t xml:space="preserve">Et la grâce qui, de notre présence, sur le monde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immortelle ! Vois le charme du sommelier !</w:t>
      </w:r>
    </w:p>
    <w:p>
      <w:pPr>
        <w:ind w:left="360"/>
      </w:pPr>
      <w:r>
        <w:rPr>
          <w:i/>
        </w:rPr>
        <w:t xml:space="preserve">Et ce breuvage cristallin qui, de notre coupe pleine, ruisselle.</w:t>
      </w:r>
    </w:p>
    <w:p>
      <w:pPr>
        <w:ind w:left="360"/>
      </w:pPr>
      <w:r>
        <w:rPr>
          <w:i/>
        </w:rPr>
        <w:t xml:space="preserve">Vois le feu de Moïse, et sa blanche main briller,</w:t>
      </w:r>
    </w:p>
    <w:p>
      <w:pPr>
        <w:ind w:left="360"/>
      </w:pPr>
      <w:r>
        <w:rPr>
          <w:i/>
        </w:rPr>
        <w:t xml:space="preserve">Et le cœur du Sinaï : tous,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les soupirs des amants enivrés, vois le jardin luxuriant</w:t>
      </w:r>
    </w:p>
    <w:p>
      <w:pPr>
        <w:ind w:left="360"/>
      </w:pPr>
      <w:r>
        <w:rPr>
          <w:i/>
        </w:rPr>
        <w:t xml:space="preserve">Ressens la félicité qui, de sa Présence parmi vous, ruisselle.</w:t>
      </w:r>
    </w:p>
    <w:p>
      <w:pPr>
        <w:ind w:left="360"/>
      </w:pPr>
      <w:r>
        <w:rPr>
          <w:i/>
        </w:rPr>
        <w:t xml:space="preserve">Vois de Há’ le visage radieux et de Bá’ le superbe vêtement,</w:t>
      </w:r>
    </w:p>
    <w:p>
      <w:pPr>
        <w:ind w:left="360"/>
      </w:pPr>
      <w:r>
        <w:rPr>
          <w:i/>
        </w:rPr>
        <w:t xml:space="preserve">Et la noble grâce qui de notre Calame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 fracas de l’Avent, entends des oiseaux les trilles.</w:t>
      </w:r>
    </w:p>
    <w:p>
      <w:pPr>
        <w:ind w:left="360"/>
      </w:pPr>
      <w:r>
        <w:rPr>
          <w:i/>
        </w:rPr>
        <w:t xml:space="preserve">Voici l’eau limpide en nuées, qui, de notre source fugace,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Rashh-i-'Ama: traduction en assonances (Used by permission of the curator)</w:t>
      </w:r>
    </w:p>
    <w:p/>
  </w:body>
</w:document>
</file>