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NotreHistoire-990101</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Notre HISTOIRE</w:t>
      </w:r>
    </w:p>
    <w:p>
      <w:pPr>
        <w:ind w:left="360"/>
      </w:pPr>
      <w:r>
        <w:rPr>
          <w:i/>
        </w:rPr>
        <w:t xml:space="preserve">source: janvier 1999 - n° 162</w:t>
      </w:r>
    </w:p>
    <w:p>
      <w:pPr>
        <w:ind w:left="360"/>
      </w:pPr>
      <w:r>
        <w:rPr>
          <w:i/>
        </w:rPr>
        <w:t xml:space="preserve"/>
      </w:r>
    </w:p>
    <w:p>
      <w:pPr>
        <w:ind w:left="360"/>
      </w:pPr>
      <w:r>
        <w:rPr>
          <w:i/>
        </w:rPr>
        <w:t xml:space="preserve">Centenaire du baha'isme en France</w:t>
      </w:r>
    </w:p>
    <w:p>
      <w:pPr>
        <w:ind w:left="360"/>
      </w:pPr>
      <w:r>
        <w:rPr>
          <w:i/>
        </w:rPr>
        <w:t xml:space="preserve">Article de Notre Histoire</w:t>
      </w:r>
    </w:p>
    <w:p>
      <w:pPr>
        <w:ind w:left="360"/>
      </w:pPr>
      <w:r>
        <w:rPr>
          <w:i/>
        </w:rPr>
        <w:t xml:space="preserve"/>
      </w:r>
    </w:p>
    <w:p>
      <w:pPr>
        <w:ind w:left="360"/>
      </w:pPr>
      <w:r>
        <w:rPr>
          <w:i/>
        </w:rPr>
        <w:t xml:space="preserve">Fin novembre 1998, les baha'is ont fêté leur premier siècle d'histoire en France. Dernière-née des religions monothéistes s'inscrivant dans la lignée d'Abraham, la foi baha'ie compte six millions d'adeptes dans le monde, unis par un idéal universaliste : la paix par le dépassement des différences raciales, sociales, politiques et religieuses. Les baha'is croient à une révélation progresive de la vérité divine et à la relativité des dogmes religieux. Dans la Perse du 19. siècle, Baha'u'llah, fondateur de la Foi nouvelle, fut persécuté comme révolutionnaire. Il prônait l'égalité en droits de l'homme et de la femme, la scolarité obligatoire, la réduction des écarts de revenus sur la planète, l'abolition des racismes et intolérances, la gestion internationale des conflits. Dès le siècle dernier, le baha'isme gagna la sympathie de nombreux Français - E. Renan, L Rolland, G. Apollinaire...En 1898, une communauté baha'ie (la première d'Europe) s'établit à Paris.</w:t>
      </w:r>
    </w:p>
    <w:p>
      <w:pPr>
        <w:ind w:left="360"/>
      </w:pPr>
      <w:r>
        <w:rPr>
          <w:color w:val="555555"/>
          <w:sz w:val="18"/>
        </w:rPr>
        <w:t xml:space="preserve">— NotreHistoire-990101</w:t>
      </w:r>
    </w:p>
    <w:p/>
  </w:body>
</w:document>
</file>