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 1</w:t>
      </w:r>
    </w:p>
    <w:p>
      <w:r>
        <w:rPr>
          <w:color w:val="555555"/>
          <w:sz w:val="20"/>
        </w:rPr>
        <w:t xml:space="preserve">Exported from Holy-Writings.com on 2026-07-05 - 1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Bedîlah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Vîîr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Zîzeer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îîk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Vîîr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Dîîr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Zî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Zî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îîk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îîk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Vîîr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Vîîr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Vîîr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Zî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Vîîr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Vîîr de oudste.</w:t>
      </w:r>
    </w:p>
    <w:p>
      <w:pPr>
        <w:ind w:left="360"/>
      </w:pPr>
      <w:r>
        <w:rPr>
          <w:i/>
        </w:rPr>
        <w:t xml:space="preserve">29:27 Houd met deze de week uit; dan zal ik u de andere ook geven, voor den dienst, dien gij Nîg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îîk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Vîîr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Zî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îverkwam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Benîni;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Nîg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Zî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Vîîr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Vîîr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Zî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Zî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Vîîr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Vîîr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Genesis 1</w:t>
      </w:r>
    </w:p>
    <w:p/>
  </w:body>
</w:document>
</file>