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Nādabindūpaniṣad</w:t>
      </w:r>
    </w:p>
    <w:p>
      <w:r>
        <w:rPr>
          <w:color w:val="555555"/>
          <w:sz w:val="20"/>
        </w:rPr>
        <w:t xml:space="preserve">Exported from Holy-Writings.com on 2026-07-06 - 1 clipping</w:t>
      </w:r>
    </w:p>
    <w:p>
      <w:pPr>
        <w:ind w:left="360"/>
      </w:pPr>
      <w:r>
        <w:rPr>
          <w:i/>
        </w:rPr>
        <w:t xml:space="preserve">Source: GRETIL (gretil.sub.uni-goettingen.de) — Sanskrit academic edition. Title: Nādabindūpaniṣad.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http://gretil.sub.uni-goettingen.de/gretil/corpustei/sa_nAdabindUpaniSad.xml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Oliver Hellwig</w:t>
      </w:r>
    </w:p>
    <w:p>
      <w:pPr>
        <w:ind w:left="360"/>
      </w:pPr>
      <w:r>
        <w:rPr>
          <w:i/>
        </w:rPr>
        <w:t xml:space="preserve">## Contribution: Oliver Hellwig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Ramamaya Tarkaratna In: The Atharvana-Upanishads. - Calcutta : Ganesha Press, 1872 (Bibliotheca Indica ; 76).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Nādabindūpaniṣad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ndbiuppu.htm.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Nadabindu-Upanisad</w:t>
      </w:r>
    </w:p>
    <w:p>
      <w:pPr>
        <w:ind w:left="360"/>
      </w:pPr>
      <w:r>
        <w:rPr>
          <w:i/>
        </w:rPr>
        <w:t xml:space="preserve">Based on the edition by Ramamaya Tarkaratna</w:t>
      </w:r>
    </w:p>
    <w:p>
      <w:pPr>
        <w:ind w:left="360"/>
      </w:pPr>
      <w:r>
        <w:rPr>
          <w:i/>
        </w:rPr>
        <w:t xml:space="preserve">In: The Atharvana-Upanishads. - Calcutta : Ganesha Press, 1872</w:t>
      </w:r>
    </w:p>
    <w:p>
      <w:pPr>
        <w:ind w:left="360"/>
      </w:pPr>
      <w:r>
        <w:rPr>
          <w:i/>
        </w:rPr>
        <w:t xml:space="preserve">(Bibliotheca Indica ; 76)</w:t>
      </w:r>
    </w:p>
    <w:p>
      <w:pPr>
        <w:ind w:left="360"/>
      </w:pPr>
      <w:r>
        <w:rPr>
          <w:i/>
        </w:rPr>
        <w:t xml:space="preserve">Input by Oliver Hellwig</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nādabindūpaniṣat</w:t>
      </w:r>
    </w:p>
    <w:p>
      <w:pPr>
        <w:ind w:left="360"/>
      </w:pPr>
      <w:r>
        <w:rPr>
          <w:i/>
        </w:rPr>
        <w:t xml:space="preserve"/>
      </w:r>
    </w:p>
    <w:p>
      <w:pPr>
        <w:ind w:left="360"/>
      </w:pPr>
      <w:r>
        <w:rPr>
          <w:i/>
        </w:rPr>
        <w:t xml:space="preserve">oṃ</w:t>
      </w:r>
    </w:p>
    <w:p>
      <w:pPr>
        <w:ind w:left="360"/>
      </w:pPr>
      <w:r>
        <w:rPr>
          <w:i/>
        </w:rPr>
        <w:t xml:space="preserve">akāro dakṣiṇaḥ pakṣa ukāras tūttaraḥ smṛtaḥ /</w:t>
      </w:r>
    </w:p>
    <w:p>
      <w:pPr>
        <w:ind w:left="360"/>
      </w:pPr>
      <w:r>
        <w:rPr>
          <w:i/>
        </w:rPr>
        <w:t xml:space="preserve">makāras tasya pucchaṃ vā ardhamātrā śiras tathā // nbiup_1 //</w:t>
      </w:r>
    </w:p>
    <w:p>
      <w:pPr>
        <w:ind w:left="360"/>
      </w:pPr>
      <w:r>
        <w:rPr>
          <w:i/>
        </w:rPr>
        <w:t xml:space="preserve"/>
      </w:r>
    </w:p>
    <w:p>
      <w:pPr>
        <w:ind w:left="360"/>
      </w:pPr>
      <w:r>
        <w:rPr>
          <w:i/>
        </w:rPr>
        <w:t xml:space="preserve">pādau rajas tamas tasya śarīraṃ sattvam ucyate /</w:t>
      </w:r>
    </w:p>
    <w:p>
      <w:pPr>
        <w:ind w:left="360"/>
      </w:pPr>
      <w:r>
        <w:rPr>
          <w:i/>
        </w:rPr>
        <w:t xml:space="preserve">dharmaś ca dakṣiṇaṃ cakṣur adharmaś cottaraṃ smṛtam // nbiup_2 //</w:t>
      </w:r>
    </w:p>
    <w:p>
      <w:pPr>
        <w:ind w:left="360"/>
      </w:pPr>
      <w:r>
        <w:rPr>
          <w:i/>
        </w:rPr>
        <w:t xml:space="preserve"/>
      </w:r>
    </w:p>
    <w:p>
      <w:pPr>
        <w:ind w:left="360"/>
      </w:pPr>
      <w:r>
        <w:rPr>
          <w:i/>
        </w:rPr>
        <w:t xml:space="preserve">bhūr lokaḥ pādayos tasya bhuvar lokas tu jānunoḥ /</w:t>
      </w:r>
    </w:p>
    <w:p>
      <w:pPr>
        <w:ind w:left="360"/>
      </w:pPr>
      <w:r>
        <w:rPr>
          <w:i/>
        </w:rPr>
        <w:t xml:space="preserve">svar lokaḥ kaṭideśe tu nābhideśe mahar jagat // nbiup_3 //</w:t>
      </w:r>
    </w:p>
    <w:p>
      <w:pPr>
        <w:ind w:left="360"/>
      </w:pPr>
      <w:r>
        <w:rPr>
          <w:i/>
        </w:rPr>
        <w:t xml:space="preserve"/>
      </w:r>
    </w:p>
    <w:p>
      <w:pPr>
        <w:ind w:left="360"/>
      </w:pPr>
      <w:r>
        <w:rPr>
          <w:i/>
        </w:rPr>
        <w:t xml:space="preserve">janalokas tu hṛdaye kaṇṭhadeśe tapas tataḥ /</w:t>
      </w:r>
    </w:p>
    <w:p>
      <w:pPr>
        <w:ind w:left="360"/>
      </w:pPr>
      <w:r>
        <w:rPr>
          <w:i/>
        </w:rPr>
        <w:t xml:space="preserve">bhruvor lalāṭamadhye tu satyaloko vyavasthitaḥ // nbiup_4 //</w:t>
      </w:r>
    </w:p>
    <w:p>
      <w:pPr>
        <w:ind w:left="360"/>
      </w:pPr>
      <w:r>
        <w:rPr>
          <w:i/>
        </w:rPr>
        <w:t xml:space="preserve"/>
      </w:r>
    </w:p>
    <w:p>
      <w:pPr>
        <w:ind w:left="360"/>
      </w:pPr>
      <w:r>
        <w:rPr>
          <w:i/>
        </w:rPr>
        <w:t xml:space="preserve">sahasram iti cātra mantra eva pradarśitaḥ /</w:t>
      </w:r>
    </w:p>
    <w:p>
      <w:pPr>
        <w:ind w:left="360"/>
      </w:pPr>
      <w:r>
        <w:rPr>
          <w:i/>
        </w:rPr>
        <w:t xml:space="preserve">evam enaṃ samārūḍho haṃsaṃ yogavicakṣaṇaḥ // nbiup_5 //</w:t>
      </w:r>
    </w:p>
    <w:p>
      <w:pPr>
        <w:ind w:left="360"/>
      </w:pPr>
      <w:r>
        <w:rPr>
          <w:i/>
        </w:rPr>
        <w:t xml:space="preserve"/>
      </w:r>
    </w:p>
    <w:p>
      <w:pPr>
        <w:ind w:left="360"/>
      </w:pPr>
      <w:r>
        <w:rPr>
          <w:i/>
        </w:rPr>
        <w:t xml:space="preserve">na badhyate karmacārī pāpakoṭiśatair api /</w:t>
      </w:r>
    </w:p>
    <w:p>
      <w:pPr>
        <w:ind w:left="360"/>
      </w:pPr>
      <w:r>
        <w:rPr>
          <w:i/>
        </w:rPr>
        <w:t xml:space="preserve">āgneyī prathamā mātrā vāyavyaiṣā vaśānugā // nbiup_6 //</w:t>
      </w:r>
    </w:p>
    <w:p>
      <w:pPr>
        <w:ind w:left="360"/>
      </w:pPr>
      <w:r>
        <w:rPr>
          <w:i/>
        </w:rPr>
        <w:t xml:space="preserve"/>
      </w:r>
    </w:p>
    <w:p>
      <w:pPr>
        <w:ind w:left="360"/>
      </w:pPr>
      <w:r>
        <w:rPr>
          <w:i/>
        </w:rPr>
        <w:t xml:space="preserve">bhānumaṇḍalasaṃkāśā bhaven mātrā tathottarā /</w:t>
      </w:r>
    </w:p>
    <w:p>
      <w:pPr>
        <w:ind w:left="360"/>
      </w:pPr>
      <w:r>
        <w:rPr>
          <w:i/>
        </w:rPr>
        <w:t xml:space="preserve">paramā cārdhamātrā ca vāruṇīṃ tāṃ vidur budhāḥ // nbiup_7 //</w:t>
      </w:r>
    </w:p>
    <w:p>
      <w:pPr>
        <w:ind w:left="360"/>
      </w:pPr>
      <w:r>
        <w:rPr>
          <w:i/>
        </w:rPr>
        <w:t xml:space="preserve"/>
      </w:r>
    </w:p>
    <w:p>
      <w:pPr>
        <w:ind w:left="360"/>
      </w:pPr>
      <w:r>
        <w:rPr>
          <w:i/>
        </w:rPr>
        <w:t xml:space="preserve">kalātrayānanā vāpi tāsāṃ mātrāpratiṣṭhitā /</w:t>
      </w:r>
    </w:p>
    <w:p>
      <w:pPr>
        <w:ind w:left="360"/>
      </w:pPr>
      <w:r>
        <w:rPr>
          <w:i/>
        </w:rPr>
        <w:t xml:space="preserve">eṣa oṃkāra ākhyāto dhāraṇābhir nibodhata // nbiup_8 //</w:t>
      </w:r>
    </w:p>
    <w:p>
      <w:pPr>
        <w:ind w:left="360"/>
      </w:pPr>
      <w:r>
        <w:rPr>
          <w:i/>
        </w:rPr>
        <w:t xml:space="preserve"/>
      </w:r>
    </w:p>
    <w:p>
      <w:pPr>
        <w:ind w:left="360"/>
      </w:pPr>
      <w:r>
        <w:rPr>
          <w:i/>
        </w:rPr>
        <w:t xml:space="preserve">yoṣiṇī prathamā mātrā vidyunmālā tathāparā /</w:t>
      </w:r>
    </w:p>
    <w:p>
      <w:pPr>
        <w:ind w:left="360"/>
      </w:pPr>
      <w:r>
        <w:rPr>
          <w:i/>
        </w:rPr>
        <w:t xml:space="preserve">pataṃgī ca tṛtīyā syāc caturthī vāyuveginī // nbiup_9 //</w:t>
      </w:r>
    </w:p>
    <w:p>
      <w:pPr>
        <w:ind w:left="360"/>
      </w:pPr>
      <w:r>
        <w:rPr>
          <w:i/>
        </w:rPr>
        <w:t xml:space="preserve"/>
      </w:r>
    </w:p>
    <w:p>
      <w:pPr>
        <w:ind w:left="360"/>
      </w:pPr>
      <w:r>
        <w:rPr>
          <w:i/>
        </w:rPr>
        <w:t xml:space="preserve">pañcamīnām adheyā ca ṣaṣṭhī caindrī vidhīyate /</w:t>
      </w:r>
    </w:p>
    <w:p>
      <w:pPr>
        <w:ind w:left="360"/>
      </w:pPr>
      <w:r>
        <w:rPr>
          <w:i/>
        </w:rPr>
        <w:t xml:space="preserve">saptamī vaiṣṇavī nāma śaṃkarī ca tathāṣṭamī // nbiup_10 //</w:t>
      </w:r>
    </w:p>
    <w:p>
      <w:pPr>
        <w:ind w:left="360"/>
      </w:pPr>
      <w:r>
        <w:rPr>
          <w:i/>
        </w:rPr>
        <w:t xml:space="preserve"/>
      </w:r>
    </w:p>
    <w:p>
      <w:pPr>
        <w:ind w:left="360"/>
      </w:pPr>
      <w:r>
        <w:rPr>
          <w:i/>
        </w:rPr>
        <w:t xml:space="preserve">navamī mahatī nāma dhruveti daśamī matā /</w:t>
      </w:r>
    </w:p>
    <w:p>
      <w:pPr>
        <w:ind w:left="360"/>
      </w:pPr>
      <w:r>
        <w:rPr>
          <w:i/>
        </w:rPr>
        <w:t xml:space="preserve">ekādaśī bhaven maunī brāhmīti dvādaśī matā // nbiup_11 //</w:t>
      </w:r>
    </w:p>
    <w:p>
      <w:pPr>
        <w:ind w:left="360"/>
      </w:pPr>
      <w:r>
        <w:rPr>
          <w:i/>
        </w:rPr>
        <w:t xml:space="preserve"/>
      </w:r>
    </w:p>
    <w:p>
      <w:pPr>
        <w:ind w:left="360"/>
      </w:pPr>
      <w:r>
        <w:rPr>
          <w:i/>
        </w:rPr>
        <w:t xml:space="preserve">prathamāyāṃ tu mātrāyāṃ yadi prāṇair viyujyate /</w:t>
      </w:r>
    </w:p>
    <w:p>
      <w:pPr>
        <w:ind w:left="360"/>
      </w:pPr>
      <w:r>
        <w:rPr>
          <w:i/>
        </w:rPr>
        <w:t xml:space="preserve">sa rājā bhārate varṣe sārvabhaumaḥ prajāyate // nbiup_12 //</w:t>
      </w:r>
    </w:p>
    <w:p>
      <w:pPr>
        <w:ind w:left="360"/>
      </w:pPr>
      <w:r>
        <w:rPr>
          <w:i/>
        </w:rPr>
        <w:t xml:space="preserve"/>
      </w:r>
    </w:p>
    <w:p>
      <w:pPr>
        <w:ind w:left="360"/>
      </w:pPr>
      <w:r>
        <w:rPr>
          <w:i/>
        </w:rPr>
        <w:t xml:space="preserve">dvitīyāyāṃ samutkrānto bhaved yakṣo mahātmavān /</w:t>
      </w:r>
    </w:p>
    <w:p>
      <w:pPr>
        <w:ind w:left="360"/>
      </w:pPr>
      <w:r>
        <w:rPr>
          <w:i/>
        </w:rPr>
        <w:t xml:space="preserve">vidyādharas tṛtīyāyāṃ gandharvas tu caturthikām // nbiup_13 //</w:t>
      </w:r>
    </w:p>
    <w:p>
      <w:pPr>
        <w:ind w:left="360"/>
      </w:pPr>
      <w:r>
        <w:rPr>
          <w:i/>
        </w:rPr>
        <w:t xml:space="preserve"/>
      </w:r>
    </w:p>
    <w:p>
      <w:pPr>
        <w:ind w:left="360"/>
      </w:pPr>
      <w:r>
        <w:rPr>
          <w:i/>
        </w:rPr>
        <w:t xml:space="preserve">pañcamyām atha mātrāyāṃ yadi prāṇair viyujyate /</w:t>
      </w:r>
    </w:p>
    <w:p>
      <w:pPr>
        <w:ind w:left="360"/>
      </w:pPr>
      <w:r>
        <w:rPr>
          <w:i/>
        </w:rPr>
        <w:t xml:space="preserve">uṣitaḥ sahadevatvaṃ somaloke mahīyate // nbiup_14 //</w:t>
      </w:r>
    </w:p>
    <w:p>
      <w:pPr>
        <w:ind w:left="360"/>
      </w:pPr>
      <w:r>
        <w:rPr>
          <w:i/>
        </w:rPr>
        <w:t xml:space="preserve"/>
      </w:r>
    </w:p>
    <w:p>
      <w:pPr>
        <w:ind w:left="360"/>
      </w:pPr>
      <w:r>
        <w:rPr>
          <w:i/>
        </w:rPr>
        <w:t xml:space="preserve">ṣaṣṭhyām indrasya sāyujyaṃ saptamyāṃ vaiṣṇavaṃ padam /</w:t>
      </w:r>
    </w:p>
    <w:p>
      <w:pPr>
        <w:ind w:left="360"/>
      </w:pPr>
      <w:r>
        <w:rPr>
          <w:i/>
        </w:rPr>
        <w:t xml:space="preserve">aṣṭamyāṃ vrajate rudraṃ paśūnāṃ ca patiṃ tathā // nbiup_15 //</w:t>
      </w:r>
    </w:p>
    <w:p>
      <w:pPr>
        <w:ind w:left="360"/>
      </w:pPr>
      <w:r>
        <w:rPr>
          <w:i/>
        </w:rPr>
        <w:t xml:space="preserve"/>
      </w:r>
    </w:p>
    <w:p>
      <w:pPr>
        <w:ind w:left="360"/>
      </w:pPr>
      <w:r>
        <w:rPr>
          <w:i/>
        </w:rPr>
        <w:t xml:space="preserve">navamyāṃ ca maharlokaṃ daśamyāṃ ca dhruvaṃ vrajet /</w:t>
      </w:r>
    </w:p>
    <w:p>
      <w:pPr>
        <w:ind w:left="360"/>
      </w:pPr>
      <w:r>
        <w:rPr>
          <w:i/>
        </w:rPr>
        <w:t xml:space="preserve">ekādaśyāṃ tapolokaṃ dvādaśyāṃ brahma śāśvatam // nbiup_16 //</w:t>
      </w:r>
    </w:p>
    <w:p>
      <w:pPr>
        <w:ind w:left="360"/>
      </w:pPr>
      <w:r>
        <w:rPr>
          <w:i/>
        </w:rPr>
        <w:t xml:space="preserve"/>
      </w:r>
    </w:p>
    <w:p>
      <w:pPr>
        <w:ind w:left="360"/>
      </w:pPr>
      <w:r>
        <w:rPr>
          <w:i/>
        </w:rPr>
        <w:t xml:space="preserve">tataḥ paraṃ śuddhaṃ vyāpakaṃ niṣkalaṃ śivam /</w:t>
      </w:r>
    </w:p>
    <w:p>
      <w:pPr>
        <w:ind w:left="360"/>
      </w:pPr>
      <w:r>
        <w:rPr>
          <w:i/>
        </w:rPr>
        <w:t xml:space="preserve">sadoditaṃ paraṃ brahma jyotiṣām udayo yataḥ // nbiup_17 //</w:t>
      </w:r>
    </w:p>
    <w:p>
      <w:pPr>
        <w:ind w:left="360"/>
      </w:pPr>
      <w:r>
        <w:rPr>
          <w:i/>
        </w:rPr>
        <w:t xml:space="preserve"/>
      </w:r>
    </w:p>
    <w:p>
      <w:pPr>
        <w:ind w:left="360"/>
      </w:pPr>
      <w:r>
        <w:rPr>
          <w:i/>
        </w:rPr>
        <w:t xml:space="preserve">atīndriyaṃ guṇātītaṃ mano līnaṃ yadā bhavet /</w:t>
      </w:r>
    </w:p>
    <w:p>
      <w:pPr>
        <w:ind w:left="360"/>
      </w:pPr>
      <w:r>
        <w:rPr>
          <w:i/>
        </w:rPr>
        <w:t xml:space="preserve">anaupamyam abhāvaṃ ca yogayuktaṃ tadādiśet // nbiup_18 //</w:t>
      </w:r>
    </w:p>
    <w:p>
      <w:pPr>
        <w:ind w:left="360"/>
      </w:pPr>
      <w:r>
        <w:rPr>
          <w:i/>
        </w:rPr>
        <w:t xml:space="preserve"/>
      </w:r>
    </w:p>
    <w:p>
      <w:pPr>
        <w:ind w:left="360"/>
      </w:pPr>
      <w:r>
        <w:rPr>
          <w:i/>
        </w:rPr>
        <w:t xml:space="preserve">tadbhaktas tatsamāsaktaḥ śanair muñcet kalevaram /</w:t>
      </w:r>
    </w:p>
    <w:p>
      <w:pPr>
        <w:ind w:left="360"/>
      </w:pPr>
      <w:r>
        <w:rPr>
          <w:i/>
        </w:rPr>
        <w:t xml:space="preserve">susthito yogacāreṇa sarvasaṅgavivarjitaḥ // nbiup_19 //</w:t>
      </w:r>
    </w:p>
    <w:p>
      <w:pPr>
        <w:ind w:left="360"/>
      </w:pPr>
      <w:r>
        <w:rPr>
          <w:i/>
        </w:rPr>
        <w:t xml:space="preserve"/>
      </w:r>
    </w:p>
    <w:p>
      <w:pPr>
        <w:ind w:left="360"/>
      </w:pPr>
      <w:r>
        <w:rPr>
          <w:i/>
        </w:rPr>
        <w:t xml:space="preserve">tato vilīnapāśo 'sau vimalaḥ kevalaḥ prabhuḥ /</w:t>
      </w:r>
    </w:p>
    <w:p>
      <w:pPr>
        <w:ind w:left="360"/>
      </w:pPr>
      <w:r>
        <w:rPr>
          <w:i/>
        </w:rPr>
        <w:t xml:space="preserve">tenaiva brahmabhāvena paramānandam aśnute // nbiup_20 //</w:t>
      </w:r>
    </w:p>
    <w:p>
      <w:pPr>
        <w:ind w:left="360"/>
      </w:pPr>
      <w:r>
        <w:rPr>
          <w:color w:val="555555"/>
          <w:sz w:val="18"/>
        </w:rPr>
        <w:t xml:space="preserve">— Nādabindūpaniṣad (Academic edition — see source file header)</w:t>
      </w:r>
    </w:p>
    <w:p/>
  </w:body>
</w:document>
</file>